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E19A2" w:rsidRPr="00DD5BF5" w:rsidTr="007E19A2">
        <w:tc>
          <w:tcPr>
            <w:tcW w:w="9923" w:type="dxa"/>
          </w:tcPr>
          <w:p w:rsidR="007E19A2" w:rsidRPr="00DD5BF5" w:rsidRDefault="00CE492E" w:rsidP="007E19A2">
            <w:pPr>
              <w:ind w:left="4536"/>
              <w:outlineLvl w:val="0"/>
              <w:rPr>
                <w:sz w:val="20"/>
              </w:rPr>
            </w:pPr>
            <w:r w:rsidRPr="00CE492E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7" o:title="novosib2"/>
                </v:shape>
              </w:pict>
            </w:r>
          </w:p>
          <w:p w:rsidR="007E19A2" w:rsidRPr="00DD5BF5" w:rsidRDefault="007E19A2" w:rsidP="007E19A2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E19A2" w:rsidRPr="00DD5BF5" w:rsidRDefault="007E19A2" w:rsidP="007E19A2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E19A2" w:rsidRPr="00DD5BF5" w:rsidRDefault="007E19A2" w:rsidP="007E19A2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E19A2" w:rsidRPr="00DD5BF5" w:rsidRDefault="007E19A2" w:rsidP="007E19A2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E19A2" w:rsidRPr="00DD5BF5" w:rsidRDefault="007E19A2" w:rsidP="007E19A2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E19A2" w:rsidRPr="007861AD" w:rsidRDefault="007E19A2" w:rsidP="007E19A2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</w:t>
            </w:r>
            <w:r w:rsidR="006467F3">
              <w:rPr>
                <w:u w:val="single"/>
              </w:rPr>
              <w:t xml:space="preserve"> </w:t>
            </w:r>
            <w:r w:rsidRPr="007861AD">
              <w:rPr>
                <w:u w:val="single"/>
              </w:rPr>
              <w:t xml:space="preserve"> </w:t>
            </w:r>
            <w:r w:rsidR="006467F3">
              <w:rPr>
                <w:u w:val="single"/>
              </w:rPr>
              <w:t>01.04.2015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6467F3">
              <w:rPr>
                <w:u w:val="single"/>
              </w:rPr>
              <w:t xml:space="preserve">  2645</w:t>
            </w:r>
            <w:r w:rsidRPr="007861AD">
              <w:rPr>
                <w:u w:val="single"/>
              </w:rPr>
              <w:tab/>
            </w:r>
          </w:p>
          <w:p w:rsidR="007E19A2" w:rsidRPr="00DD5BF5" w:rsidRDefault="007E19A2" w:rsidP="007E19A2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9A0191" w:rsidTr="007E19A2">
        <w:tc>
          <w:tcPr>
            <w:tcW w:w="5352" w:type="dxa"/>
          </w:tcPr>
          <w:p w:rsidR="009A0191" w:rsidRDefault="009A0191">
            <w:pPr>
              <w:widowControl/>
              <w:spacing w:line="240" w:lineRule="atLeast"/>
              <w:jc w:val="both"/>
            </w:pPr>
            <w:r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</w:t>
            </w:r>
            <w:r>
              <w:t>к</w:t>
            </w:r>
            <w:r>
              <w:t>ции объектов капитального строительства</w:t>
            </w:r>
          </w:p>
        </w:tc>
      </w:tr>
    </w:tbl>
    <w:p w:rsidR="009A0191" w:rsidRDefault="0073652B" w:rsidP="0073652B">
      <w:pPr>
        <w:pStyle w:val="a3"/>
      </w:pPr>
      <w:proofErr w:type="gramStart"/>
      <w:r>
        <w:t>В целях выявления и учета мнения и интересов жителей города Новосиби</w:t>
      </w:r>
      <w:r>
        <w:t>р</w:t>
      </w:r>
      <w:r>
        <w:t>ска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>
        <w:t>е</w:t>
      </w:r>
      <w:r>
        <w:t>рации, решением Совета депутатов города Новосибирска от 24.06.2009 № 1288 «О Правилах землепользования и застройки города Новосибирска», Федеральным з</w:t>
      </w:r>
      <w:r w:rsidR="00EF58A5">
        <w:t>а</w:t>
      </w:r>
      <w:r>
        <w:t>коном от 06.10.2003 № 131-ФЗ «Об общих принципах организации местного самоуправления в</w:t>
      </w:r>
      <w:proofErr w:type="gramEnd"/>
      <w:r>
        <w:t xml:space="preserve"> Российской Федерации», решением городского Совета Новос</w:t>
      </w:r>
      <w:r>
        <w:t>и</w:t>
      </w:r>
      <w:r>
        <w:t xml:space="preserve">бирска от 25.04.2007 № 562 «О </w:t>
      </w:r>
      <w:proofErr w:type="gramStart"/>
      <w:r>
        <w:t>Положении</w:t>
      </w:r>
      <w:proofErr w:type="gramEnd"/>
      <w:r>
        <w:t xml:space="preserve"> о публичных слушаниях в городе Новосибирске» ПОСТАНОВЛЯЮ:</w:t>
      </w:r>
    </w:p>
    <w:p w:rsidR="009A0191" w:rsidRDefault="00EC5C64" w:rsidP="002C0E71">
      <w:pPr>
        <w:widowControl/>
        <w:spacing w:line="240" w:lineRule="atLeast"/>
        <w:ind w:firstLine="709"/>
        <w:jc w:val="both"/>
      </w:pPr>
      <w:r>
        <w:t>1. </w:t>
      </w:r>
      <w:r w:rsidR="009A0191">
        <w:t>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="009A0191">
        <w:t>т</w:t>
      </w:r>
      <w:r w:rsidR="009A0191">
        <w:t>рукции объектов капитального строительства:</w:t>
      </w:r>
    </w:p>
    <w:p w:rsidR="00276031" w:rsidRPr="00276031" w:rsidRDefault="002C0E71" w:rsidP="002C0E71">
      <w:pPr>
        <w:widowControl/>
        <w:spacing w:line="240" w:lineRule="atLeast"/>
        <w:ind w:firstLine="709"/>
        <w:jc w:val="both"/>
        <w:rPr>
          <w:color w:val="000000"/>
        </w:rPr>
      </w:pPr>
      <w:r w:rsidRPr="002C0E71">
        <w:t>1.</w:t>
      </w:r>
      <w:r>
        <w:t>1</w:t>
      </w:r>
      <w:r w:rsidR="001E053B">
        <w:t>.</w:t>
      </w:r>
      <w:r w:rsidR="00EC5C64">
        <w:t> </w:t>
      </w:r>
      <w:r>
        <w:t>Федеральн</w:t>
      </w:r>
      <w:r w:rsidR="0073652B">
        <w:t>о</w:t>
      </w:r>
      <w:r w:rsidR="001E053B">
        <w:t>му государственному предприятию</w:t>
      </w:r>
      <w:r w:rsidR="0073652B">
        <w:t xml:space="preserve"> «</w:t>
      </w:r>
      <w:r>
        <w:t xml:space="preserve">Ведомственная охрана железнодорожного </w:t>
      </w:r>
      <w:r w:rsidR="0073652B">
        <w:t>транспорта Российской Федерации»</w:t>
      </w:r>
      <w:r w:rsidR="00EB233F">
        <w:t xml:space="preserve"> </w:t>
      </w:r>
      <w:r>
        <w:rPr>
          <w:color w:val="000000"/>
        </w:rPr>
        <w:t>(на о</w:t>
      </w:r>
      <w:r w:rsidR="009F770F">
        <w:rPr>
          <w:color w:val="000000"/>
        </w:rPr>
        <w:t xml:space="preserve">сновании заявления </w:t>
      </w:r>
      <w:r w:rsidR="007E19A2">
        <w:rPr>
          <w:color w:val="000000"/>
        </w:rPr>
        <w:t>в связи с</w:t>
      </w:r>
      <w:r w:rsidR="001E053B">
        <w:rPr>
          <w:color w:val="000000"/>
        </w:rPr>
        <w:t xml:space="preserve"> тем, что</w:t>
      </w:r>
      <w:r w:rsidR="00612EF8">
        <w:rPr>
          <w:color w:val="000000"/>
        </w:rPr>
        <w:t xml:space="preserve"> рельеф земельного участка неблагоприятен для застройки)</w:t>
      </w:r>
      <w:r w:rsidR="00276031" w:rsidRPr="00276031">
        <w:rPr>
          <w:color w:val="000000"/>
        </w:rPr>
        <w:t>:</w:t>
      </w:r>
    </w:p>
    <w:p w:rsidR="00276031" w:rsidRDefault="002C0E71" w:rsidP="002C0E71">
      <w:pPr>
        <w:widowControl/>
        <w:spacing w:line="240" w:lineRule="atLeast"/>
        <w:ind w:firstLine="709"/>
        <w:jc w:val="both"/>
        <w:rPr>
          <w:bCs/>
        </w:rPr>
      </w:pPr>
      <w:proofErr w:type="gramStart"/>
      <w: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54:35:083630:2</w:t>
      </w:r>
      <w:r>
        <w:rPr>
          <w:b/>
          <w:bCs/>
          <w:sz w:val="24"/>
          <w:szCs w:val="24"/>
        </w:rPr>
        <w:t xml:space="preserve"> </w:t>
      </w:r>
      <w:r>
        <w:t xml:space="preserve">площадью </w:t>
      </w:r>
      <w:r>
        <w:rPr>
          <w:bCs/>
        </w:rPr>
        <w:t>0,9379</w:t>
      </w:r>
      <w:r w:rsidR="001E053B">
        <w:rPr>
          <w:bCs/>
        </w:rPr>
        <w:t xml:space="preserve"> </w:t>
      </w:r>
      <w:r>
        <w:t>га, расположенного по а</w:t>
      </w:r>
      <w:r>
        <w:t>д</w:t>
      </w:r>
      <w:r>
        <w:t xml:space="preserve">ресу: обл. Новосибирская, </w:t>
      </w:r>
      <w:r w:rsidR="00276031">
        <w:t>г.</w:t>
      </w:r>
      <w:r w:rsidR="00276031">
        <w:rPr>
          <w:lang w:val="en-US"/>
        </w:rPr>
        <w:t> </w:t>
      </w:r>
      <w:r w:rsidR="009F770F">
        <w:t xml:space="preserve">Новосибирск, </w:t>
      </w:r>
      <w:r w:rsidR="00276031">
        <w:t>ул.</w:t>
      </w:r>
      <w:r w:rsidR="00276031">
        <w:rPr>
          <w:lang w:val="en-US"/>
        </w:rPr>
        <w:t> </w:t>
      </w:r>
      <w:proofErr w:type="spellStart"/>
      <w:r w:rsidR="00276031">
        <w:t>Баганская</w:t>
      </w:r>
      <w:proofErr w:type="spellEnd"/>
      <w:r w:rsidR="00276031">
        <w:t>, </w:t>
      </w:r>
      <w:r w:rsidR="009F770F">
        <w:t>38б</w:t>
      </w:r>
      <w:r>
        <w:rPr>
          <w:bCs/>
        </w:rPr>
        <w:t xml:space="preserve"> </w:t>
      </w:r>
      <w:r>
        <w:t xml:space="preserve">в </w:t>
      </w:r>
      <w:r w:rsidR="009F770F">
        <w:t>Первомайском</w:t>
      </w:r>
      <w:r>
        <w:t xml:space="preserve"> районе (</w:t>
      </w:r>
      <w:r w:rsidR="009F770F">
        <w:t>зона коммунальных и складских объектов</w:t>
      </w:r>
      <w:r>
        <w:rPr>
          <w:bCs/>
        </w:rPr>
        <w:t xml:space="preserve"> (</w:t>
      </w:r>
      <w:r w:rsidR="009F770F">
        <w:rPr>
          <w:bCs/>
        </w:rPr>
        <w:t>П-2</w:t>
      </w:r>
      <w:r>
        <w:rPr>
          <w:bCs/>
        </w:rPr>
        <w:t>)),</w:t>
      </w:r>
      <w:r w:rsidR="00276031">
        <w:rPr>
          <w:bCs/>
        </w:rPr>
        <w:t xml:space="preserve"> с 3 м до 0 м с юго-западной стороны;</w:t>
      </w:r>
      <w:proofErr w:type="gramEnd"/>
    </w:p>
    <w:p w:rsidR="00276031" w:rsidRPr="00276031" w:rsidRDefault="00276031" w:rsidP="002C0E71">
      <w:pPr>
        <w:widowControl/>
        <w:spacing w:line="240" w:lineRule="atLeast"/>
        <w:ind w:firstLine="709"/>
        <w:jc w:val="both"/>
        <w:rPr>
          <w:bCs/>
        </w:rPr>
      </w:pPr>
      <w:r>
        <w:t>в части уменьшения минимального процента застройки с 30 % до 20 % в границах земельного участка с кадастровым номером</w:t>
      </w:r>
      <w:r w:rsidR="007E19A2">
        <w:t xml:space="preserve"> </w:t>
      </w:r>
      <w:r>
        <w:t>54:35:083630:2</w:t>
      </w:r>
      <w:r>
        <w:rPr>
          <w:b/>
          <w:bCs/>
          <w:sz w:val="24"/>
          <w:szCs w:val="24"/>
        </w:rPr>
        <w:t xml:space="preserve"> </w:t>
      </w:r>
      <w:r>
        <w:t xml:space="preserve">площадью </w:t>
      </w:r>
      <w:r>
        <w:rPr>
          <w:bCs/>
        </w:rPr>
        <w:t xml:space="preserve">0,9379 </w:t>
      </w:r>
      <w:r>
        <w:t>га, расположенного по адресу: обл. Новосибирская, г.</w:t>
      </w:r>
      <w:r>
        <w:rPr>
          <w:lang w:val="en-US"/>
        </w:rPr>
        <w:t> </w:t>
      </w:r>
      <w:r>
        <w:t>Новосибирск, ул.</w:t>
      </w:r>
      <w:r>
        <w:rPr>
          <w:lang w:val="en-US"/>
        </w:rPr>
        <w:t> </w:t>
      </w:r>
      <w:proofErr w:type="spellStart"/>
      <w:r>
        <w:t>Баганская</w:t>
      </w:r>
      <w:proofErr w:type="spellEnd"/>
      <w:r>
        <w:t>, 38</w:t>
      </w:r>
      <w:r w:rsidR="007E19A2">
        <w:t>б</w:t>
      </w:r>
      <w:r>
        <w:rPr>
          <w:bCs/>
        </w:rPr>
        <w:t xml:space="preserve"> </w:t>
      </w:r>
      <w:r>
        <w:t>в Первомайском районе (зона коммунальных и складских об</w:t>
      </w:r>
      <w:r>
        <w:t>ъ</w:t>
      </w:r>
      <w:r>
        <w:t>ектов</w:t>
      </w:r>
      <w:r>
        <w:rPr>
          <w:bCs/>
        </w:rPr>
        <w:t xml:space="preserve"> (П-2)).</w:t>
      </w:r>
    </w:p>
    <w:p w:rsidR="009F770F" w:rsidRDefault="002C0E71" w:rsidP="002C0E71">
      <w:pPr>
        <w:widowControl/>
        <w:spacing w:line="240" w:lineRule="atLeast"/>
        <w:ind w:firstLine="709"/>
        <w:jc w:val="both"/>
        <w:rPr>
          <w:color w:val="000000"/>
        </w:rPr>
      </w:pPr>
      <w:r w:rsidRPr="002C0E71">
        <w:t>1.</w:t>
      </w:r>
      <w:r w:rsidR="00AE2246">
        <w:t>2. </w:t>
      </w:r>
      <w:r w:rsidR="00276031">
        <w:t>Обществу с ограниченной ответственностью «</w:t>
      </w:r>
      <w:proofErr w:type="spellStart"/>
      <w:r>
        <w:t>К</w:t>
      </w:r>
      <w:r w:rsidR="00276031">
        <w:t>расн</w:t>
      </w:r>
      <w:r w:rsidR="00276031">
        <w:t>о</w:t>
      </w:r>
      <w:r w:rsidR="00276031">
        <w:t>обск</w:t>
      </w:r>
      <w:proofErr w:type="gramStart"/>
      <w:r w:rsidR="00276031">
        <w:t>.</w:t>
      </w:r>
      <w:r>
        <w:t>М</w:t>
      </w:r>
      <w:proofErr w:type="gramEnd"/>
      <w:r w:rsidR="00276031">
        <w:t>онтажспецстрой</w:t>
      </w:r>
      <w:proofErr w:type="spellEnd"/>
      <w:r w:rsidR="00276031">
        <w:t>»</w:t>
      </w:r>
      <w:r w:rsidR="00EB233F">
        <w:t xml:space="preserve"> </w:t>
      </w:r>
      <w:r w:rsidR="003B323B">
        <w:rPr>
          <w:color w:val="000000" w:themeColor="text1"/>
        </w:rPr>
        <w:t xml:space="preserve">(на основании заявления в связи с тем, </w:t>
      </w:r>
      <w:r w:rsidR="003B323B">
        <w:t>что</w:t>
      </w:r>
      <w:r w:rsidR="003B323B">
        <w:rPr>
          <w:iCs/>
        </w:rPr>
        <w:t xml:space="preserve"> наличие </w:t>
      </w:r>
      <w:r w:rsidR="003B323B">
        <w:rPr>
          <w:iCs/>
        </w:rPr>
        <w:lastRenderedPageBreak/>
        <w:t xml:space="preserve">инженерных сетей и </w:t>
      </w:r>
      <w:r w:rsidR="003B323B">
        <w:t>рельеф земельного участка являются неблагоприятными для застройки</w:t>
      </w:r>
      <w:r w:rsidR="003B323B">
        <w:rPr>
          <w:color w:val="000000" w:themeColor="text1"/>
        </w:rPr>
        <w:t>)</w:t>
      </w:r>
      <w:r w:rsidR="003B323B">
        <w:t xml:space="preserve"> </w:t>
      </w:r>
      <w:r w:rsidR="00501A6C">
        <w:t>в части уменьшения минимального процента застройки</w:t>
      </w:r>
      <w:r w:rsidR="00501A6C">
        <w:rPr>
          <w:color w:val="000000"/>
        </w:rPr>
        <w:t xml:space="preserve"> с 25</w:t>
      </w:r>
      <w:r w:rsidR="003B323B">
        <w:rPr>
          <w:color w:val="000000"/>
        </w:rPr>
        <w:t> </w:t>
      </w:r>
      <w:r w:rsidR="00501A6C">
        <w:rPr>
          <w:color w:val="000000"/>
        </w:rPr>
        <w:t>% до 5</w:t>
      </w:r>
      <w:r w:rsidR="003B323B">
        <w:rPr>
          <w:color w:val="000000"/>
        </w:rPr>
        <w:t> </w:t>
      </w:r>
      <w:r w:rsidR="00501A6C">
        <w:rPr>
          <w:color w:val="000000"/>
        </w:rPr>
        <w:t>%</w:t>
      </w:r>
      <w:r w:rsidR="00501A6C" w:rsidRPr="00501A6C">
        <w:t xml:space="preserve"> </w:t>
      </w:r>
      <w:r w:rsidR="00501A6C">
        <w:t>в границах земельного участка с кадастровым номером</w:t>
      </w:r>
      <w:r w:rsidR="00501A6C">
        <w:rPr>
          <w:color w:val="000000"/>
        </w:rPr>
        <w:t xml:space="preserve"> </w:t>
      </w:r>
      <w:r w:rsidR="000E3D43">
        <w:rPr>
          <w:color w:val="000000"/>
        </w:rPr>
        <w:t>54:35:083165:97 площ</w:t>
      </w:r>
      <w:r w:rsidR="000E3D43">
        <w:rPr>
          <w:color w:val="000000"/>
        </w:rPr>
        <w:t>а</w:t>
      </w:r>
      <w:r w:rsidR="000E3D43">
        <w:rPr>
          <w:color w:val="000000"/>
        </w:rPr>
        <w:t>дью 0,3373 </w:t>
      </w:r>
      <w:r w:rsidR="00501A6C">
        <w:rPr>
          <w:color w:val="000000"/>
        </w:rPr>
        <w:t xml:space="preserve">га, </w:t>
      </w:r>
      <w:r w:rsidR="00501A6C">
        <w:t xml:space="preserve">расположенного </w:t>
      </w:r>
      <w:r w:rsidR="00AF1AE6">
        <w:t xml:space="preserve">по адресу: обл. Новосибирская, </w:t>
      </w:r>
      <w:r w:rsidR="003B323B">
        <w:t xml:space="preserve">ул. Физкультурная </w:t>
      </w:r>
      <w:r w:rsidR="00501A6C">
        <w:t>в Первомайском районе (зона застройки жилыми домами смешанной этажности</w:t>
      </w:r>
      <w:r w:rsidR="001C4A24">
        <w:t xml:space="preserve"> </w:t>
      </w:r>
      <w:r w:rsidR="00501A6C">
        <w:t>(Ж-1)).</w:t>
      </w:r>
    </w:p>
    <w:p w:rsidR="001747FB" w:rsidRDefault="002C0E71" w:rsidP="002C0E71">
      <w:pPr>
        <w:widowControl/>
        <w:spacing w:line="240" w:lineRule="atLeast"/>
        <w:ind w:firstLine="709"/>
        <w:jc w:val="both"/>
        <w:rPr>
          <w:color w:val="000000"/>
        </w:rPr>
      </w:pPr>
      <w:r w:rsidRPr="002C0E71">
        <w:t>1.</w:t>
      </w:r>
      <w:r>
        <w:t>3</w:t>
      </w:r>
      <w:r w:rsidR="004506D6">
        <w:t>.</w:t>
      </w:r>
      <w:r w:rsidR="00EC5C64">
        <w:t> </w:t>
      </w:r>
      <w:r>
        <w:t>Обществу с</w:t>
      </w:r>
      <w:r w:rsidR="00374AEA">
        <w:t xml:space="preserve"> ограниченной ответственностью «</w:t>
      </w:r>
      <w:proofErr w:type="spellStart"/>
      <w:r>
        <w:t>СК-Инвест</w:t>
      </w:r>
      <w:proofErr w:type="spellEnd"/>
      <w:r w:rsidR="00374AEA">
        <w:t>»</w:t>
      </w:r>
      <w:r w:rsidR="00EB233F">
        <w:t xml:space="preserve"> </w:t>
      </w:r>
      <w:r>
        <w:rPr>
          <w:color w:val="000000"/>
        </w:rPr>
        <w:t>(на о</w:t>
      </w:r>
      <w:r w:rsidR="009F770F">
        <w:rPr>
          <w:color w:val="000000"/>
        </w:rPr>
        <w:t>снов</w:t>
      </w:r>
      <w:r w:rsidR="009F770F">
        <w:rPr>
          <w:color w:val="000000"/>
        </w:rPr>
        <w:t>а</w:t>
      </w:r>
      <w:r w:rsidR="009F770F">
        <w:rPr>
          <w:color w:val="000000"/>
        </w:rPr>
        <w:t>нии заявления в связи</w:t>
      </w:r>
      <w:r w:rsidR="001747FB">
        <w:rPr>
          <w:color w:val="000000"/>
        </w:rPr>
        <w:t xml:space="preserve"> </w:t>
      </w:r>
      <w:r w:rsidR="00AE2246">
        <w:rPr>
          <w:color w:val="000000"/>
        </w:rPr>
        <w:t>с тем</w:t>
      </w:r>
      <w:r w:rsidR="007E19A2">
        <w:rPr>
          <w:color w:val="000000"/>
        </w:rPr>
        <w:t>,</w:t>
      </w:r>
      <w:r w:rsidR="00AE2246">
        <w:rPr>
          <w:color w:val="000000"/>
        </w:rPr>
        <w:t xml:space="preserve"> что</w:t>
      </w:r>
      <w:r w:rsidR="00612EF8">
        <w:rPr>
          <w:color w:val="000000"/>
        </w:rPr>
        <w:t xml:space="preserve"> конфигураци</w:t>
      </w:r>
      <w:r w:rsidR="00AE2246">
        <w:rPr>
          <w:color w:val="000000"/>
        </w:rPr>
        <w:t>я</w:t>
      </w:r>
      <w:r w:rsidR="001747FB">
        <w:rPr>
          <w:color w:val="000000"/>
        </w:rPr>
        <w:t xml:space="preserve"> и</w:t>
      </w:r>
      <w:r w:rsidR="00612EF8">
        <w:rPr>
          <w:color w:val="000000"/>
        </w:rPr>
        <w:t xml:space="preserve"> инженерно-геологически</w:t>
      </w:r>
      <w:r w:rsidR="001747FB">
        <w:rPr>
          <w:color w:val="000000"/>
        </w:rPr>
        <w:t>е</w:t>
      </w:r>
      <w:r w:rsidR="00612EF8">
        <w:rPr>
          <w:color w:val="000000"/>
        </w:rPr>
        <w:t xml:space="preserve"> характеристики</w:t>
      </w:r>
      <w:r w:rsidR="001747FB">
        <w:rPr>
          <w:color w:val="000000"/>
        </w:rPr>
        <w:t xml:space="preserve"> земельного участка являются неблагоприятными для застройки</w:t>
      </w:r>
      <w:r w:rsidR="00612EF8">
        <w:rPr>
          <w:color w:val="000000"/>
        </w:rPr>
        <w:t>)</w:t>
      </w:r>
      <w:r w:rsidR="001747FB">
        <w:rPr>
          <w:color w:val="000000"/>
        </w:rPr>
        <w:t>:</w:t>
      </w:r>
    </w:p>
    <w:p w:rsidR="001747FB" w:rsidRDefault="002C0E71" w:rsidP="002C0E71">
      <w:pPr>
        <w:widowControl/>
        <w:spacing w:line="240" w:lineRule="atLeast"/>
        <w:ind w:firstLine="709"/>
        <w:jc w:val="both"/>
      </w:pPr>
      <w:proofErr w:type="gramStart"/>
      <w: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</w:t>
      </w:r>
      <w:r w:rsidR="001747FB">
        <w:t>тровым номером 54:35:033030:224 площадью 0,8345 га,</w:t>
      </w:r>
      <w:r w:rsidR="001747FB" w:rsidRPr="001747FB">
        <w:t xml:space="preserve"> </w:t>
      </w:r>
      <w:r w:rsidR="001747FB">
        <w:t>расположенного по адресу: обл. Новосибирская, г. Новосибирск, ул. Линейная</w:t>
      </w:r>
      <w:r w:rsidR="001747FB">
        <w:rPr>
          <w:bCs/>
        </w:rPr>
        <w:t xml:space="preserve"> </w:t>
      </w:r>
      <w:r w:rsidR="001747FB">
        <w:t xml:space="preserve">в </w:t>
      </w:r>
      <w:proofErr w:type="spellStart"/>
      <w:r w:rsidR="001747FB">
        <w:t>Заельцовском</w:t>
      </w:r>
      <w:proofErr w:type="spellEnd"/>
      <w:r w:rsidR="001747FB">
        <w:t xml:space="preserve"> районе (зона делового, общественного и коммерческого назначения</w:t>
      </w:r>
      <w:r w:rsidR="001747FB">
        <w:rPr>
          <w:bCs/>
        </w:rPr>
        <w:t xml:space="preserve"> (ОД-1)), с 3 м до 0 м с северо-западной стороны,</w:t>
      </w:r>
      <w:r w:rsidR="007F64F9">
        <w:rPr>
          <w:bCs/>
        </w:rPr>
        <w:t xml:space="preserve"> со стороны земельного участка с</w:t>
      </w:r>
      <w:proofErr w:type="gramEnd"/>
      <w:r w:rsidR="007F64F9">
        <w:rPr>
          <w:bCs/>
        </w:rPr>
        <w:t xml:space="preserve"> кадастровым ном</w:t>
      </w:r>
      <w:r w:rsidR="007F64F9">
        <w:rPr>
          <w:bCs/>
        </w:rPr>
        <w:t>е</w:t>
      </w:r>
      <w:r w:rsidR="007F64F9">
        <w:rPr>
          <w:bCs/>
        </w:rPr>
        <w:t xml:space="preserve">ром </w:t>
      </w:r>
      <w:r w:rsidR="007F64F9">
        <w:t>54:35:033030:269;</w:t>
      </w:r>
    </w:p>
    <w:p w:rsidR="009F770F" w:rsidRPr="007F64F9" w:rsidRDefault="007F64F9" w:rsidP="007F64F9">
      <w:pPr>
        <w:widowControl/>
        <w:spacing w:line="240" w:lineRule="atLeast"/>
        <w:ind w:firstLine="709"/>
        <w:jc w:val="both"/>
      </w:pPr>
      <w:proofErr w:type="gramStart"/>
      <w: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2C0E71">
        <w:t>54:35:033030:269</w:t>
      </w:r>
      <w:r w:rsidR="002C0E71">
        <w:rPr>
          <w:b/>
          <w:bCs/>
          <w:sz w:val="24"/>
          <w:szCs w:val="24"/>
        </w:rPr>
        <w:t xml:space="preserve"> </w:t>
      </w:r>
      <w:r w:rsidR="002C0E71">
        <w:t xml:space="preserve">площадью </w:t>
      </w:r>
      <w:r>
        <w:t>0</w:t>
      </w:r>
      <w:r w:rsidR="002C0E71">
        <w:rPr>
          <w:bCs/>
        </w:rPr>
        <w:t>,</w:t>
      </w:r>
      <w:r>
        <w:rPr>
          <w:bCs/>
        </w:rPr>
        <w:t xml:space="preserve">3080 </w:t>
      </w:r>
      <w:r w:rsidR="002C0E71">
        <w:t xml:space="preserve">га, расположенного по адресу: обл. Новосибирская, </w:t>
      </w:r>
      <w:r w:rsidR="009F770F">
        <w:t>г.</w:t>
      </w:r>
      <w:r w:rsidR="003B323B">
        <w:t> </w:t>
      </w:r>
      <w:r w:rsidR="004506D6">
        <w:t>Ново</w:t>
      </w:r>
      <w:r>
        <w:t xml:space="preserve">сибирск, ул. Линейная </w:t>
      </w:r>
      <w:r w:rsidR="002C0E71">
        <w:t xml:space="preserve">в </w:t>
      </w:r>
      <w:proofErr w:type="spellStart"/>
      <w:r w:rsidR="009F770F">
        <w:t>Заельцовском</w:t>
      </w:r>
      <w:proofErr w:type="spellEnd"/>
      <w:r w:rsidR="002C0E71">
        <w:t xml:space="preserve"> районе (</w:t>
      </w:r>
      <w:r w:rsidR="009F770F">
        <w:t>зона делового, общественного и коммерческого назначения</w:t>
      </w:r>
      <w:r w:rsidR="002C0E71">
        <w:rPr>
          <w:bCs/>
        </w:rPr>
        <w:t xml:space="preserve"> (</w:t>
      </w:r>
      <w:r w:rsidR="009F770F">
        <w:rPr>
          <w:bCs/>
        </w:rPr>
        <w:t>ОД-1</w:t>
      </w:r>
      <w:r w:rsidR="002C0E71">
        <w:rPr>
          <w:bCs/>
        </w:rPr>
        <w:t>)),</w:t>
      </w:r>
      <w:r>
        <w:rPr>
          <w:bCs/>
        </w:rPr>
        <w:t xml:space="preserve"> с 3 м до 0 м со стороны ул.</w:t>
      </w:r>
      <w:r w:rsidR="009F770F">
        <w:rPr>
          <w:bCs/>
        </w:rPr>
        <w:t xml:space="preserve"> Линейной, </w:t>
      </w:r>
      <w:r w:rsidR="00DB3139">
        <w:rPr>
          <w:bCs/>
        </w:rPr>
        <w:t xml:space="preserve">ул. </w:t>
      </w:r>
      <w:r w:rsidR="009F770F">
        <w:rPr>
          <w:bCs/>
        </w:rPr>
        <w:t>Брестской, со стороны</w:t>
      </w:r>
      <w:proofErr w:type="gramEnd"/>
      <w:r w:rsidR="009F770F">
        <w:rPr>
          <w:bCs/>
        </w:rPr>
        <w:t xml:space="preserve"> земельн</w:t>
      </w:r>
      <w:r w:rsidR="004506D6">
        <w:rPr>
          <w:bCs/>
        </w:rPr>
        <w:t>ых</w:t>
      </w:r>
      <w:r w:rsidR="009F770F">
        <w:rPr>
          <w:bCs/>
        </w:rPr>
        <w:t xml:space="preserve"> участк</w:t>
      </w:r>
      <w:r w:rsidR="004506D6">
        <w:rPr>
          <w:bCs/>
        </w:rPr>
        <w:t>ов</w:t>
      </w:r>
      <w:r w:rsidR="009F770F">
        <w:rPr>
          <w:bCs/>
        </w:rPr>
        <w:t xml:space="preserve"> с к</w:t>
      </w:r>
      <w:r w:rsidR="004506D6">
        <w:rPr>
          <w:bCs/>
        </w:rPr>
        <w:t>ад</w:t>
      </w:r>
      <w:r w:rsidR="004506D6">
        <w:rPr>
          <w:bCs/>
        </w:rPr>
        <w:t>а</w:t>
      </w:r>
      <w:r w:rsidR="004506D6">
        <w:rPr>
          <w:bCs/>
        </w:rPr>
        <w:t xml:space="preserve">стровыми </w:t>
      </w:r>
      <w:r w:rsidR="009F770F">
        <w:rPr>
          <w:bCs/>
        </w:rPr>
        <w:t>н</w:t>
      </w:r>
      <w:r w:rsidR="004506D6">
        <w:rPr>
          <w:bCs/>
        </w:rPr>
        <w:t>омерами</w:t>
      </w:r>
      <w:r w:rsidR="009F770F">
        <w:rPr>
          <w:bCs/>
        </w:rPr>
        <w:t xml:space="preserve"> 54:35:033030:13, </w:t>
      </w:r>
      <w:r w:rsidR="004506D6">
        <w:rPr>
          <w:bCs/>
        </w:rPr>
        <w:t xml:space="preserve">54:35:033030:224 </w:t>
      </w:r>
      <w:r w:rsidR="004506D6" w:rsidRPr="007B0011">
        <w:rPr>
          <w:bCs/>
        </w:rPr>
        <w:t>и северо-восточной стороны.</w:t>
      </w:r>
    </w:p>
    <w:p w:rsidR="007E19A2" w:rsidRDefault="002C0E71" w:rsidP="002C0E71">
      <w:pPr>
        <w:widowControl/>
        <w:spacing w:line="240" w:lineRule="atLeast"/>
        <w:ind w:firstLine="709"/>
        <w:jc w:val="both"/>
      </w:pPr>
      <w:r w:rsidRPr="002C0E71">
        <w:t>1.</w:t>
      </w:r>
      <w:r>
        <w:t>4</w:t>
      </w:r>
      <w:r w:rsidR="00EC5C64">
        <w:t>. </w:t>
      </w:r>
      <w:r w:rsidR="000525B9">
        <w:t>Закрытому акционерному обществу «ТРУД</w:t>
      </w:r>
      <w:r w:rsidR="00374AEA">
        <w:t>»</w:t>
      </w:r>
      <w:r w:rsidR="000525B9">
        <w:t xml:space="preserve"> </w:t>
      </w:r>
      <w:r w:rsidR="000525B9">
        <w:rPr>
          <w:color w:val="000000" w:themeColor="text1"/>
        </w:rPr>
        <w:t xml:space="preserve">(на основании заявления в связи с тем, </w:t>
      </w:r>
      <w:r w:rsidR="000525B9">
        <w:t>что</w:t>
      </w:r>
      <w:r w:rsidR="000525B9">
        <w:rPr>
          <w:iCs/>
        </w:rPr>
        <w:t xml:space="preserve"> наличие инженерных сетей, </w:t>
      </w:r>
      <w:r w:rsidR="000525B9">
        <w:t xml:space="preserve">рельеф </w:t>
      </w:r>
      <w:r w:rsidR="00682887">
        <w:t xml:space="preserve">и конфигурация </w:t>
      </w:r>
      <w:r w:rsidR="000525B9">
        <w:t>земельного участка являются неблагоприятными для застройки</w:t>
      </w:r>
      <w:r w:rsidR="000525B9">
        <w:rPr>
          <w:color w:val="000000" w:themeColor="text1"/>
        </w:rPr>
        <w:t>)</w:t>
      </w:r>
      <w:r w:rsidR="007E19A2">
        <w:rPr>
          <w:color w:val="000000" w:themeColor="text1"/>
        </w:rPr>
        <w:t>:</w:t>
      </w:r>
      <w:r w:rsidR="000525B9">
        <w:t xml:space="preserve"> </w:t>
      </w:r>
    </w:p>
    <w:p w:rsidR="00682887" w:rsidRDefault="000525B9" w:rsidP="002C0E71">
      <w:pPr>
        <w:widowControl/>
        <w:spacing w:line="240" w:lineRule="atLeast"/>
        <w:ind w:firstLine="709"/>
        <w:jc w:val="both"/>
        <w:rPr>
          <w:bCs/>
        </w:rPr>
      </w:pPr>
      <w:proofErr w:type="gramStart"/>
      <w: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54:35:032770:181</w:t>
      </w:r>
      <w:r>
        <w:rPr>
          <w:b/>
          <w:bCs/>
          <w:sz w:val="24"/>
          <w:szCs w:val="24"/>
        </w:rPr>
        <w:t xml:space="preserve"> </w:t>
      </w:r>
      <w:r>
        <w:t xml:space="preserve">площадью </w:t>
      </w:r>
      <w:r>
        <w:rPr>
          <w:bCs/>
        </w:rPr>
        <w:t>0,0</w:t>
      </w:r>
      <w:r w:rsidR="00682887">
        <w:rPr>
          <w:bCs/>
        </w:rPr>
        <w:t>248</w:t>
      </w:r>
      <w:r w:rsidR="00490CD0">
        <w:rPr>
          <w:bCs/>
        </w:rPr>
        <w:t> </w:t>
      </w:r>
      <w:r>
        <w:t>га, расположенного</w:t>
      </w:r>
      <w:r w:rsidR="00682887">
        <w:t xml:space="preserve"> по адресу: обл. Новосибирская,</w:t>
      </w:r>
      <w:r>
        <w:t xml:space="preserve"> г. Новосибирск, Красный</w:t>
      </w:r>
      <w:r w:rsidR="00682887" w:rsidRPr="00682887">
        <w:t xml:space="preserve"> </w:t>
      </w:r>
      <w:r w:rsidR="00682887">
        <w:t xml:space="preserve">проспект в </w:t>
      </w:r>
      <w:proofErr w:type="spellStart"/>
      <w:r>
        <w:t>Заельцовском</w:t>
      </w:r>
      <w:proofErr w:type="spellEnd"/>
      <w:r>
        <w:t xml:space="preserve"> районе </w:t>
      </w:r>
      <w:r>
        <w:rPr>
          <w:bCs/>
        </w:rPr>
        <w:t>(зона делового, общественного и коммерческого назначения</w:t>
      </w:r>
      <w:r w:rsidR="00682887">
        <w:rPr>
          <w:bCs/>
        </w:rPr>
        <w:t xml:space="preserve"> </w:t>
      </w:r>
      <w:r w:rsidR="00682887">
        <w:t>(ОД-1</w:t>
      </w:r>
      <w:r>
        <w:rPr>
          <w:bCs/>
        </w:rPr>
        <w:t>)),</w:t>
      </w:r>
      <w:r w:rsidR="00682887">
        <w:rPr>
          <w:bCs/>
        </w:rPr>
        <w:t xml:space="preserve"> с 3 м до 0 м со стороны Красного проспекта, со стороны земельного участка</w:t>
      </w:r>
      <w:proofErr w:type="gramEnd"/>
      <w:r w:rsidR="00682887">
        <w:rPr>
          <w:bCs/>
        </w:rPr>
        <w:t xml:space="preserve"> с кадас</w:t>
      </w:r>
      <w:r w:rsidR="00682887">
        <w:rPr>
          <w:bCs/>
        </w:rPr>
        <w:t>т</w:t>
      </w:r>
      <w:r w:rsidR="00682887">
        <w:rPr>
          <w:bCs/>
        </w:rPr>
        <w:t>ровым номером 54:35:032770:169, с южной стороны;</w:t>
      </w:r>
    </w:p>
    <w:p w:rsidR="009F770F" w:rsidRPr="00682887" w:rsidRDefault="000525B9" w:rsidP="00682887">
      <w:pPr>
        <w:widowControl/>
        <w:spacing w:line="240" w:lineRule="atLeast"/>
        <w:ind w:firstLine="708"/>
        <w:jc w:val="both"/>
      </w:pPr>
      <w:proofErr w:type="gramStart"/>
      <w:r>
        <w:rPr>
          <w:bCs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682887">
        <w:t>54:35:032770:169 площадью 0,0633 га,</w:t>
      </w:r>
      <w:r w:rsidR="00682887" w:rsidRPr="00682887">
        <w:t xml:space="preserve"> </w:t>
      </w:r>
      <w:r w:rsidR="00682887">
        <w:t>расположенного по адресу: обл. Новосибирская, г. Новосибирск, Красный</w:t>
      </w:r>
      <w:r w:rsidR="00682887" w:rsidRPr="00682887">
        <w:t xml:space="preserve"> </w:t>
      </w:r>
      <w:r w:rsidR="00682887">
        <w:t xml:space="preserve">проспект в </w:t>
      </w:r>
      <w:proofErr w:type="spellStart"/>
      <w:r w:rsidR="00682887">
        <w:t>Заельцовском</w:t>
      </w:r>
      <w:proofErr w:type="spellEnd"/>
      <w:r w:rsidR="00682887">
        <w:t xml:space="preserve"> районе </w:t>
      </w:r>
      <w:r w:rsidR="00682887">
        <w:rPr>
          <w:bCs/>
        </w:rPr>
        <w:t xml:space="preserve">(зона делового, общественного и коммерческого назначения </w:t>
      </w:r>
      <w:r w:rsidR="00682887">
        <w:t>(ОД-1</w:t>
      </w:r>
      <w:r w:rsidR="00682887">
        <w:rPr>
          <w:bCs/>
        </w:rPr>
        <w:t>)),</w:t>
      </w:r>
      <w:r w:rsidR="00682887">
        <w:t xml:space="preserve"> </w:t>
      </w:r>
      <w:r>
        <w:rPr>
          <w:bCs/>
        </w:rPr>
        <w:t>с 3 м до 0 м со стороны земельного участка с кадастровым номером 54</w:t>
      </w:r>
      <w:proofErr w:type="gramEnd"/>
      <w:r>
        <w:rPr>
          <w:bCs/>
        </w:rPr>
        <w:t>:35:032770:181</w:t>
      </w:r>
      <w:r w:rsidR="00682887">
        <w:rPr>
          <w:bCs/>
        </w:rPr>
        <w:t xml:space="preserve">, </w:t>
      </w:r>
      <w:r>
        <w:rPr>
          <w:bCs/>
        </w:rPr>
        <w:t>с южной стороны.</w:t>
      </w:r>
    </w:p>
    <w:p w:rsidR="009F770F" w:rsidRDefault="002C0E71" w:rsidP="002C0E71">
      <w:pPr>
        <w:widowControl/>
        <w:spacing w:line="240" w:lineRule="atLeast"/>
        <w:ind w:firstLine="709"/>
        <w:jc w:val="both"/>
        <w:rPr>
          <w:color w:val="000000"/>
        </w:rPr>
      </w:pPr>
      <w:r w:rsidRPr="002C0E71">
        <w:t>1.</w:t>
      </w:r>
      <w:r w:rsidR="00682887">
        <w:t>5</w:t>
      </w:r>
      <w:r w:rsidR="00EC5C64">
        <w:t>.</w:t>
      </w:r>
      <w:r w:rsidR="005A6ED3">
        <w:t> </w:t>
      </w:r>
      <w:proofErr w:type="gramStart"/>
      <w:r w:rsidR="00660B91">
        <w:t xml:space="preserve">Муниципальному унитарному предприятию </w:t>
      </w:r>
      <w:r w:rsidR="00B95E60">
        <w:t xml:space="preserve">«Энергия» </w:t>
      </w:r>
      <w:r w:rsidR="007E19A2">
        <w:t xml:space="preserve">г. Новосибирска </w:t>
      </w:r>
      <w:r w:rsidR="00660B91">
        <w:rPr>
          <w:color w:val="000000"/>
        </w:rPr>
        <w:t xml:space="preserve">(на основании заявления в связи с тем, что наличие инженерных сетей является неблагоприятным для застройки) </w:t>
      </w:r>
      <w:r w:rsidR="00660B91">
        <w:t xml:space="preserve">в части уменьшения минимального отступа от </w:t>
      </w:r>
      <w:r w:rsidR="00660B91">
        <w:lastRenderedPageBreak/>
        <w:t>границ земельного участка, за пределами которого запрещено строительство зд</w:t>
      </w:r>
      <w:r w:rsidR="00660B91">
        <w:t>а</w:t>
      </w:r>
      <w:r w:rsidR="00660B91">
        <w:t>ний, строений, сооружений, с кадастровым номером 54:35:032195:40</w:t>
      </w:r>
      <w:r w:rsidR="00660B91">
        <w:rPr>
          <w:b/>
          <w:bCs/>
          <w:sz w:val="24"/>
          <w:szCs w:val="24"/>
        </w:rPr>
        <w:t xml:space="preserve"> </w:t>
      </w:r>
      <w:r w:rsidR="00660B91">
        <w:t xml:space="preserve">площадью </w:t>
      </w:r>
      <w:r w:rsidR="00660B91">
        <w:rPr>
          <w:bCs/>
        </w:rPr>
        <w:t>0,1274</w:t>
      </w:r>
      <w:r w:rsidR="00374AEA">
        <w:rPr>
          <w:bCs/>
        </w:rPr>
        <w:t xml:space="preserve"> </w:t>
      </w:r>
      <w:r w:rsidR="00660B91">
        <w:t>га, расположенного по адресу: обл. Новосибирская, г.</w:t>
      </w:r>
      <w:r w:rsidR="00142F22">
        <w:t> </w:t>
      </w:r>
      <w:r w:rsidR="00660B91">
        <w:t>Новосибирск, ул.</w:t>
      </w:r>
      <w:r w:rsidR="005C4587">
        <w:t> </w:t>
      </w:r>
      <w:r w:rsidR="00660B91">
        <w:t>Пер</w:t>
      </w:r>
      <w:r w:rsidR="00142F22">
        <w:t xml:space="preserve">еездная </w:t>
      </w:r>
      <w:r w:rsidR="00660B91">
        <w:t xml:space="preserve">в </w:t>
      </w:r>
      <w:proofErr w:type="spellStart"/>
      <w:r w:rsidR="00660B91">
        <w:t>Заельцовском</w:t>
      </w:r>
      <w:proofErr w:type="spellEnd"/>
      <w:r w:rsidR="00660B91">
        <w:t xml:space="preserve"> районе</w:t>
      </w:r>
      <w:proofErr w:type="gramEnd"/>
      <w:r w:rsidR="00660B91">
        <w:t xml:space="preserve"> (зона застройки жилыми домами смеша</w:t>
      </w:r>
      <w:r w:rsidR="00660B91">
        <w:t>н</w:t>
      </w:r>
      <w:r w:rsidR="00660B91">
        <w:t>ной этажности</w:t>
      </w:r>
      <w:r w:rsidR="00660B91">
        <w:rPr>
          <w:bCs/>
        </w:rPr>
        <w:t xml:space="preserve"> (Ж-1)),</w:t>
      </w:r>
      <w:r w:rsidR="00142F22">
        <w:rPr>
          <w:bCs/>
        </w:rPr>
        <w:t xml:space="preserve"> </w:t>
      </w:r>
      <w:r w:rsidR="00660B91">
        <w:rPr>
          <w:bCs/>
        </w:rPr>
        <w:t>с 3 м до 0,7 м со стороны земельного участка с кадастровым номером 54:35:032195:4 в габаритах объекта капитального стро</w:t>
      </w:r>
      <w:r w:rsidR="00660B91">
        <w:rPr>
          <w:bCs/>
        </w:rPr>
        <w:t>и</w:t>
      </w:r>
      <w:r w:rsidR="00660B91">
        <w:rPr>
          <w:bCs/>
        </w:rPr>
        <w:t>тельства</w:t>
      </w:r>
      <w:r w:rsidR="00DF75CD">
        <w:rPr>
          <w:bCs/>
        </w:rPr>
        <w:t>.</w:t>
      </w:r>
    </w:p>
    <w:p w:rsidR="009F770F" w:rsidRDefault="002C0E71" w:rsidP="002C0E71">
      <w:pPr>
        <w:widowControl/>
        <w:spacing w:line="240" w:lineRule="atLeast"/>
        <w:ind w:firstLine="709"/>
        <w:jc w:val="both"/>
        <w:rPr>
          <w:color w:val="000000"/>
        </w:rPr>
      </w:pPr>
      <w:r w:rsidRPr="002C0E71">
        <w:t>1.</w:t>
      </w:r>
      <w:r w:rsidR="00DF75CD">
        <w:t>6. </w:t>
      </w:r>
      <w:proofErr w:type="gramStart"/>
      <w:r w:rsidR="00DF75CD">
        <w:t xml:space="preserve">Обществу с ограниченной ответственностью «Салют» </w:t>
      </w:r>
      <w:r w:rsidR="00DF75CD">
        <w:rPr>
          <w:color w:val="000000"/>
        </w:rPr>
        <w:t>(на основании з</w:t>
      </w:r>
      <w:r w:rsidR="00DF75CD">
        <w:rPr>
          <w:color w:val="000000"/>
        </w:rPr>
        <w:t>а</w:t>
      </w:r>
      <w:r w:rsidR="00DF75CD">
        <w:rPr>
          <w:color w:val="000000"/>
        </w:rPr>
        <w:t xml:space="preserve">явления в связи с тем, что конфигурация земельного участка является неблагоприятной для застройки) </w:t>
      </w:r>
      <w:r w:rsidR="00DF75CD">
        <w:t>в части уменьшения минимального отступа от границ земельного участка, за пределами которого запрещено строительство зд</w:t>
      </w:r>
      <w:r w:rsidR="00DF75CD">
        <w:t>а</w:t>
      </w:r>
      <w:r w:rsidR="00DF75CD">
        <w:t>ний, строений, сооружений, с кадастровым номером 54:35:062530:340</w:t>
      </w:r>
      <w:r w:rsidR="00DF75CD">
        <w:rPr>
          <w:b/>
          <w:bCs/>
          <w:sz w:val="24"/>
          <w:szCs w:val="24"/>
        </w:rPr>
        <w:t xml:space="preserve"> </w:t>
      </w:r>
      <w:r w:rsidR="00DF75CD">
        <w:t xml:space="preserve">площадью </w:t>
      </w:r>
      <w:r w:rsidR="00DF75CD">
        <w:rPr>
          <w:bCs/>
        </w:rPr>
        <w:t>0,1021</w:t>
      </w:r>
      <w:r w:rsidR="00223293">
        <w:rPr>
          <w:bCs/>
        </w:rPr>
        <w:t xml:space="preserve"> </w:t>
      </w:r>
      <w:r w:rsidR="00DF75CD">
        <w:t xml:space="preserve">га, расположенного по адресу: обл. Новосибирская, </w:t>
      </w:r>
      <w:proofErr w:type="spellStart"/>
      <w:r w:rsidR="00DF75CD">
        <w:t>Толмачевское</w:t>
      </w:r>
      <w:proofErr w:type="spellEnd"/>
      <w:r w:rsidR="00DF75CD">
        <w:t xml:space="preserve"> шоссе в Ленинском районе (зона коммунальных и</w:t>
      </w:r>
      <w:proofErr w:type="gramEnd"/>
      <w:r w:rsidR="00DF75CD">
        <w:t xml:space="preserve"> складских объектов</w:t>
      </w:r>
      <w:r w:rsidR="00DF75CD">
        <w:rPr>
          <w:bCs/>
        </w:rPr>
        <w:t xml:space="preserve"> (П-2)), с 3 м до 0 м со стороны </w:t>
      </w:r>
      <w:proofErr w:type="spellStart"/>
      <w:r w:rsidR="00DF75CD">
        <w:rPr>
          <w:bCs/>
        </w:rPr>
        <w:t>Толмачевского</w:t>
      </w:r>
      <w:proofErr w:type="spellEnd"/>
      <w:r w:rsidR="00DF75CD">
        <w:rPr>
          <w:bCs/>
        </w:rPr>
        <w:t xml:space="preserve"> шоссе.</w:t>
      </w:r>
    </w:p>
    <w:p w:rsidR="007D1F77" w:rsidRDefault="002C0E71" w:rsidP="002C0E71">
      <w:pPr>
        <w:widowControl/>
        <w:spacing w:line="240" w:lineRule="atLeast"/>
        <w:ind w:firstLine="709"/>
        <w:jc w:val="both"/>
        <w:rPr>
          <w:color w:val="000000"/>
        </w:rPr>
      </w:pPr>
      <w:r w:rsidRPr="002C0E71">
        <w:t>1.</w:t>
      </w:r>
      <w:r w:rsidR="002477F7">
        <w:t>7</w:t>
      </w:r>
      <w:r w:rsidR="00DF75CD">
        <w:t>.</w:t>
      </w:r>
      <w:r w:rsidR="009D7770" w:rsidRPr="009D7770">
        <w:t xml:space="preserve"> </w:t>
      </w:r>
      <w:r>
        <w:t>Рожков</w:t>
      </w:r>
      <w:r w:rsidR="002477F7">
        <w:t>у</w:t>
      </w:r>
      <w:r>
        <w:t xml:space="preserve"> С</w:t>
      </w:r>
      <w:r w:rsidR="002477F7">
        <w:t>ергею</w:t>
      </w:r>
      <w:r>
        <w:t xml:space="preserve"> Л</w:t>
      </w:r>
      <w:r w:rsidR="002477F7">
        <w:t>еонидовичу</w:t>
      </w:r>
      <w:r w:rsidR="00EB233F">
        <w:t xml:space="preserve"> </w:t>
      </w:r>
      <w:r>
        <w:rPr>
          <w:color w:val="000000"/>
        </w:rPr>
        <w:t>(на о</w:t>
      </w:r>
      <w:r w:rsidR="009F770F">
        <w:rPr>
          <w:color w:val="000000"/>
        </w:rPr>
        <w:t>сновании заявления в связи</w:t>
      </w:r>
      <w:r w:rsidR="00612EF8">
        <w:rPr>
          <w:color w:val="000000"/>
        </w:rPr>
        <w:t xml:space="preserve"> с тем, что размер земельного участка меньше установленного градостроительным ре</w:t>
      </w:r>
      <w:r w:rsidR="00612EF8">
        <w:rPr>
          <w:color w:val="000000"/>
        </w:rPr>
        <w:t>г</w:t>
      </w:r>
      <w:r w:rsidR="00612EF8">
        <w:rPr>
          <w:color w:val="000000"/>
        </w:rPr>
        <w:t>ламентом минимального размера земельного участка</w:t>
      </w:r>
      <w:r w:rsidR="002477F7">
        <w:rPr>
          <w:color w:val="000000"/>
        </w:rPr>
        <w:t>, а также</w:t>
      </w:r>
      <w:r w:rsidR="00612EF8">
        <w:rPr>
          <w:color w:val="000000"/>
        </w:rPr>
        <w:t xml:space="preserve"> конфигурация земельного участка явля</w:t>
      </w:r>
      <w:r w:rsidR="002477F7">
        <w:rPr>
          <w:color w:val="000000"/>
        </w:rPr>
        <w:t>ется</w:t>
      </w:r>
      <w:r w:rsidR="00612EF8">
        <w:rPr>
          <w:color w:val="000000"/>
        </w:rPr>
        <w:t xml:space="preserve"> неблагоприятн</w:t>
      </w:r>
      <w:r w:rsidR="002477F7">
        <w:rPr>
          <w:color w:val="000000"/>
        </w:rPr>
        <w:t>ой</w:t>
      </w:r>
      <w:r w:rsidR="00612EF8">
        <w:rPr>
          <w:color w:val="000000"/>
        </w:rPr>
        <w:t xml:space="preserve"> для застройки)</w:t>
      </w:r>
      <w:r w:rsidR="007D1F77">
        <w:rPr>
          <w:color w:val="000000"/>
        </w:rPr>
        <w:t>:</w:t>
      </w:r>
    </w:p>
    <w:p w:rsidR="007D1F77" w:rsidRDefault="009F770F" w:rsidP="002C0E71">
      <w:pPr>
        <w:widowControl/>
        <w:spacing w:line="240" w:lineRule="atLeast"/>
        <w:ind w:firstLine="709"/>
        <w:jc w:val="both"/>
      </w:pPr>
      <w:r>
        <w:t xml:space="preserve">в части увеличения максимального процента застройки </w:t>
      </w:r>
      <w:r w:rsidR="007D1F77">
        <w:t>с 30 % до 60 % в границах земельного участка с кадастровым номером 54:35:101275:90</w:t>
      </w:r>
      <w:r w:rsidR="007D1F77">
        <w:rPr>
          <w:b/>
          <w:bCs/>
          <w:sz w:val="22"/>
          <w:szCs w:val="22"/>
        </w:rPr>
        <w:t xml:space="preserve"> </w:t>
      </w:r>
      <w:r w:rsidR="007D1F77">
        <w:t xml:space="preserve">площадью 0,0365 га, расположенного по адресу: обл. Новосибирская, ул. </w:t>
      </w:r>
      <w:proofErr w:type="spellStart"/>
      <w:r w:rsidR="007D1F77">
        <w:t>Журинская</w:t>
      </w:r>
      <w:proofErr w:type="spellEnd"/>
      <w:r w:rsidR="007D1F77">
        <w:t>, 48а в Центральном</w:t>
      </w:r>
      <w:r w:rsidR="00452C9B">
        <w:t xml:space="preserve"> </w:t>
      </w:r>
      <w:r w:rsidR="007D1F77">
        <w:t xml:space="preserve">районе (зона делового, общественного и коммерческого назначения </w:t>
      </w:r>
      <w:r w:rsidR="00452C9B">
        <w:t>(ОД-1));</w:t>
      </w:r>
    </w:p>
    <w:p w:rsidR="009F770F" w:rsidRDefault="00452C9B" w:rsidP="002C0E71">
      <w:pPr>
        <w:widowControl/>
        <w:spacing w:line="240" w:lineRule="atLeast"/>
        <w:ind w:firstLine="709"/>
        <w:jc w:val="both"/>
      </w:pPr>
      <w:proofErr w:type="gramStart"/>
      <w:r>
        <w:t xml:space="preserve">в части </w:t>
      </w:r>
      <w:r w:rsidR="009F770F">
        <w:t>уменьшени</w:t>
      </w:r>
      <w:r w:rsidR="007E19A2">
        <w:t>я</w:t>
      </w:r>
      <w:r w:rsidR="009F770F">
        <w:t xml:space="preserve">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54:35:101275:90</w:t>
      </w:r>
      <w:r w:rsidR="009F770F">
        <w:rPr>
          <w:b/>
          <w:bCs/>
          <w:sz w:val="22"/>
          <w:szCs w:val="22"/>
        </w:rPr>
        <w:t xml:space="preserve"> </w:t>
      </w:r>
      <w:r w:rsidR="009F770F">
        <w:t xml:space="preserve">площадью 0,0365 га, расположенного по адресу: обл. Новосибирская, ул. </w:t>
      </w:r>
      <w:proofErr w:type="spellStart"/>
      <w:r w:rsidR="009F770F">
        <w:t>Журинская</w:t>
      </w:r>
      <w:proofErr w:type="spellEnd"/>
      <w:r w:rsidR="009F770F">
        <w:t>, 48а</w:t>
      </w:r>
      <w:r w:rsidR="00AE2246">
        <w:t xml:space="preserve"> </w:t>
      </w:r>
      <w:r w:rsidR="009F770F">
        <w:t>в Центральном</w:t>
      </w:r>
      <w:r w:rsidR="009D7770">
        <w:t xml:space="preserve"> </w:t>
      </w:r>
      <w:r w:rsidR="009F770F">
        <w:t>районе (зона д</w:t>
      </w:r>
      <w:r w:rsidR="009F770F">
        <w:t>е</w:t>
      </w:r>
      <w:r w:rsidR="009F770F">
        <w:t>лового, общественного и коммерческого назначения</w:t>
      </w:r>
      <w:r w:rsidR="001C4A24">
        <w:t xml:space="preserve"> </w:t>
      </w:r>
      <w:r w:rsidR="009F770F">
        <w:t>(ОД-1))</w:t>
      </w:r>
      <w:r w:rsidR="009D7770">
        <w:t>,</w:t>
      </w:r>
      <w:r w:rsidR="009D7770" w:rsidRPr="009D7770">
        <w:t xml:space="preserve"> </w:t>
      </w:r>
      <w:r w:rsidR="009D7770">
        <w:t xml:space="preserve">с 3 м до 0 м со стороны ул. </w:t>
      </w:r>
      <w:proofErr w:type="spellStart"/>
      <w:r w:rsidR="009D7770">
        <w:t>Журинской</w:t>
      </w:r>
      <w:proofErr w:type="spellEnd"/>
      <w:r w:rsidR="009D7770">
        <w:t>.</w:t>
      </w:r>
      <w:proofErr w:type="gramEnd"/>
    </w:p>
    <w:p w:rsidR="00452C9B" w:rsidRDefault="00452C9B" w:rsidP="002C0E71">
      <w:pPr>
        <w:widowControl/>
        <w:spacing w:line="240" w:lineRule="atLeast"/>
        <w:ind w:firstLine="709"/>
        <w:jc w:val="both"/>
        <w:rPr>
          <w:color w:val="000000"/>
        </w:rPr>
      </w:pPr>
      <w:r>
        <w:t>1.</w:t>
      </w:r>
      <w:r w:rsidR="0059770F">
        <w:t>8</w:t>
      </w:r>
      <w:r>
        <w:t>. </w:t>
      </w:r>
      <w:proofErr w:type="gramStart"/>
      <w:r w:rsidR="009D7770">
        <w:t>Сапожников</w:t>
      </w:r>
      <w:r w:rsidR="009D7770" w:rsidRPr="009D7770">
        <w:t>ой</w:t>
      </w:r>
      <w:r w:rsidR="009D7770">
        <w:t xml:space="preserve"> Ольге Петровне </w:t>
      </w:r>
      <w:r w:rsidR="009D7770">
        <w:rPr>
          <w:color w:val="000000"/>
        </w:rPr>
        <w:t>(на основании заявления в связи с тем, что наличие конфигурация земельного участка является неблагоприятным для з</w:t>
      </w:r>
      <w:r w:rsidR="009D7770">
        <w:rPr>
          <w:color w:val="000000"/>
        </w:rPr>
        <w:t>а</w:t>
      </w:r>
      <w:r w:rsidR="009D7770">
        <w:rPr>
          <w:color w:val="000000"/>
        </w:rPr>
        <w:t xml:space="preserve">стройки) </w:t>
      </w:r>
      <w:r w:rsidR="009D7770">
        <w:t>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="009D7770">
        <w:t>о</w:t>
      </w:r>
      <w:r w:rsidR="009D7770">
        <w:t>оружений, с кадастровым номером 54:35:072610:27</w:t>
      </w:r>
      <w:r w:rsidR="009D7770">
        <w:rPr>
          <w:b/>
          <w:bCs/>
          <w:sz w:val="24"/>
          <w:szCs w:val="24"/>
        </w:rPr>
        <w:t xml:space="preserve"> </w:t>
      </w:r>
      <w:r w:rsidR="009D7770">
        <w:t xml:space="preserve">площадью </w:t>
      </w:r>
      <w:r w:rsidR="009D7770">
        <w:rPr>
          <w:bCs/>
        </w:rPr>
        <w:t>0,3313</w:t>
      </w:r>
      <w:r w:rsidR="007E19A2">
        <w:rPr>
          <w:bCs/>
        </w:rPr>
        <w:t xml:space="preserve"> </w:t>
      </w:r>
      <w:r w:rsidR="009D7770">
        <w:t>га, расположенного по адресу: обл. Новосибирская, г. Новосибирск, ул. А</w:t>
      </w:r>
      <w:r w:rsidR="007E19A2">
        <w:t>в</w:t>
      </w:r>
      <w:r w:rsidR="009D7770">
        <w:t>тогенная в Октябрьском районе (зона производственных</w:t>
      </w:r>
      <w:proofErr w:type="gramEnd"/>
      <w:r w:rsidR="009D7770">
        <w:t xml:space="preserve"> объектов с различными норматив</w:t>
      </w:r>
      <w:r w:rsidR="009D7770">
        <w:t>а</w:t>
      </w:r>
      <w:r w:rsidR="009D7770">
        <w:t>ми воздействия на окружающую среду</w:t>
      </w:r>
      <w:r w:rsidR="009D7770">
        <w:rPr>
          <w:bCs/>
        </w:rPr>
        <w:t xml:space="preserve"> (П-1)), с 3 м до 1 м со стороны ул.</w:t>
      </w:r>
      <w:r w:rsidR="007E19A2">
        <w:rPr>
          <w:bCs/>
        </w:rPr>
        <w:t> </w:t>
      </w:r>
      <w:r w:rsidR="009D7770">
        <w:rPr>
          <w:bCs/>
        </w:rPr>
        <w:t>Автогенной, с 3 м до 0 м со стороны ул. Панфиловцев в габаритах объекта к</w:t>
      </w:r>
      <w:r w:rsidR="009D7770">
        <w:rPr>
          <w:bCs/>
        </w:rPr>
        <w:t>а</w:t>
      </w:r>
      <w:r w:rsidR="009D7770">
        <w:rPr>
          <w:bCs/>
        </w:rPr>
        <w:t>питального строительства.</w:t>
      </w:r>
    </w:p>
    <w:p w:rsidR="00A8387B" w:rsidRPr="00A8387B" w:rsidRDefault="00A8387B" w:rsidP="00A8387B">
      <w:pPr>
        <w:jc w:val="both"/>
        <w:outlineLvl w:val="0"/>
      </w:pPr>
      <w:r>
        <w:tab/>
      </w:r>
      <w:r w:rsidR="002C0E71" w:rsidRPr="00A8387B">
        <w:t>1.</w:t>
      </w:r>
      <w:r>
        <w:t>9. </w:t>
      </w:r>
      <w:proofErr w:type="spellStart"/>
      <w:proofErr w:type="gramStart"/>
      <w:r w:rsidRPr="00A8387B">
        <w:t>Скоропу</w:t>
      </w:r>
      <w:r w:rsidR="009F7CF1">
        <w:t>п</w:t>
      </w:r>
      <w:r w:rsidRPr="00A8387B">
        <w:t>овой</w:t>
      </w:r>
      <w:proofErr w:type="spellEnd"/>
      <w:r w:rsidRPr="00A8387B">
        <w:t xml:space="preserve"> Оксане Геннадьевне </w:t>
      </w:r>
      <w:r w:rsidRPr="00A8387B">
        <w:rPr>
          <w:color w:val="000000"/>
        </w:rPr>
        <w:t>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участка)</w:t>
      </w:r>
      <w:r w:rsidRPr="00A8387B">
        <w:t xml:space="preserve"> в части уменьшения м</w:t>
      </w:r>
      <w:r w:rsidRPr="00A8387B">
        <w:t>и</w:t>
      </w:r>
      <w:r w:rsidRPr="00A8387B">
        <w:t xml:space="preserve">нимального отступа от границ земельного участка, за пределами которого </w:t>
      </w:r>
      <w:r w:rsidRPr="00A8387B">
        <w:lastRenderedPageBreak/>
        <w:t>запрещено строительство зданий, строений, сооружений, с кадастровым номером 54:35:073580:43 площадью 0,0328</w:t>
      </w:r>
      <w:r>
        <w:t> </w:t>
      </w:r>
      <w:r w:rsidRPr="00A8387B">
        <w:t>га, расположенного по адресу: обл. Новосибирская, г. Новосибирск</w:t>
      </w:r>
      <w:r>
        <w:t>,</w:t>
      </w:r>
      <w:r w:rsidR="007E19A2">
        <w:t xml:space="preserve"> ул. Кузбасская, 44</w:t>
      </w:r>
      <w:r w:rsidRPr="00A8387B">
        <w:t>а в</w:t>
      </w:r>
      <w:proofErr w:type="gramEnd"/>
      <w:r w:rsidRPr="00A8387B">
        <w:t xml:space="preserve"> Октябрьском </w:t>
      </w:r>
      <w:proofErr w:type="gramStart"/>
      <w:r w:rsidRPr="00A8387B">
        <w:t>районе</w:t>
      </w:r>
      <w:proofErr w:type="gramEnd"/>
      <w:r w:rsidRPr="00A8387B">
        <w:t xml:space="preserve"> (зона застройки жилыми домами смешанной этажности (Ж-1)), с 3 м до 2 м с с</w:t>
      </w:r>
      <w:r w:rsidRPr="00A8387B">
        <w:t>е</w:t>
      </w:r>
      <w:r w:rsidRPr="00A8387B">
        <w:t>веро-восточной стороны</w:t>
      </w:r>
      <w:r>
        <w:t>,</w:t>
      </w:r>
      <w:r w:rsidRPr="00A8387B">
        <w:t xml:space="preserve"> со стороны земельных участков с кадастровыми номерами 54:35:073580:44, 54:35:073580:45; </w:t>
      </w:r>
      <w:r w:rsidR="00490CD0">
        <w:t>54:35:073580:48</w:t>
      </w:r>
      <w:r>
        <w:t>.</w:t>
      </w:r>
    </w:p>
    <w:p w:rsidR="00374AEA" w:rsidRDefault="00A8387B" w:rsidP="00374AEA">
      <w:pPr>
        <w:contextualSpacing/>
        <w:jc w:val="both"/>
        <w:outlineLvl w:val="0"/>
      </w:pPr>
      <w:r>
        <w:rPr>
          <w:szCs w:val="24"/>
        </w:rPr>
        <w:tab/>
        <w:t>1.10</w:t>
      </w:r>
      <w:r w:rsidR="00452C9B">
        <w:rPr>
          <w:szCs w:val="24"/>
        </w:rPr>
        <w:t>. </w:t>
      </w:r>
      <w:proofErr w:type="spellStart"/>
      <w:r w:rsidR="00374AEA" w:rsidRPr="00116248">
        <w:rPr>
          <w:szCs w:val="24"/>
        </w:rPr>
        <w:t>Сурнину</w:t>
      </w:r>
      <w:proofErr w:type="spellEnd"/>
      <w:r w:rsidR="00374AEA" w:rsidRPr="00116248">
        <w:rPr>
          <w:szCs w:val="24"/>
        </w:rPr>
        <w:t xml:space="preserve"> Егору Валерьевичу, Алексановой </w:t>
      </w:r>
      <w:proofErr w:type="spellStart"/>
      <w:r w:rsidR="00374AEA" w:rsidRPr="00116248">
        <w:rPr>
          <w:szCs w:val="24"/>
        </w:rPr>
        <w:t>Снежане</w:t>
      </w:r>
      <w:proofErr w:type="spellEnd"/>
      <w:r w:rsidR="00374AEA" w:rsidRPr="00116248">
        <w:rPr>
          <w:szCs w:val="24"/>
        </w:rPr>
        <w:t xml:space="preserve"> Владимировне</w:t>
      </w:r>
      <w:r w:rsidR="0054781B">
        <w:rPr>
          <w:szCs w:val="24"/>
        </w:rPr>
        <w:t>,</w:t>
      </w:r>
      <w:r w:rsidR="00374AEA" w:rsidRPr="00116248">
        <w:rPr>
          <w:szCs w:val="24"/>
        </w:rPr>
        <w:t xml:space="preserve"> </w:t>
      </w:r>
      <w:proofErr w:type="spellStart"/>
      <w:r w:rsidR="00374AEA" w:rsidRPr="00116248">
        <w:rPr>
          <w:szCs w:val="24"/>
        </w:rPr>
        <w:t>Зверковой</w:t>
      </w:r>
      <w:proofErr w:type="spellEnd"/>
      <w:r w:rsidR="00374AEA" w:rsidRPr="00116248">
        <w:rPr>
          <w:szCs w:val="24"/>
        </w:rPr>
        <w:t xml:space="preserve"> Анне Сергеевне </w:t>
      </w:r>
      <w:r w:rsidR="00374AEA" w:rsidRPr="00116248">
        <w:t>(на основании заявления в связи с тем, что размер з</w:t>
      </w:r>
      <w:r w:rsidR="00374AEA" w:rsidRPr="00116248">
        <w:t>е</w:t>
      </w:r>
      <w:r w:rsidR="00374AEA" w:rsidRPr="00116248">
        <w:t xml:space="preserve">мельного участка меньше </w:t>
      </w:r>
      <w:r w:rsidR="00374AEA">
        <w:rPr>
          <w:rFonts w:eastAsiaTheme="minorHAnsi"/>
          <w:lang w:eastAsia="en-US"/>
        </w:rPr>
        <w:t>установленных градостроительным регламентом минимальных размеров земельных участков):</w:t>
      </w:r>
    </w:p>
    <w:p w:rsidR="00374AEA" w:rsidRPr="00116248" w:rsidRDefault="00374AEA" w:rsidP="00374AEA">
      <w:pPr>
        <w:ind w:firstLine="708"/>
        <w:contextualSpacing/>
        <w:jc w:val="both"/>
        <w:outlineLvl w:val="0"/>
        <w:rPr>
          <w:bCs/>
        </w:rPr>
      </w:pPr>
      <w:r w:rsidRPr="00116248">
        <w:t xml:space="preserve">в части увеличения максимального процента застройки </w:t>
      </w:r>
      <w:r>
        <w:t xml:space="preserve">с 80 % до 82 % </w:t>
      </w:r>
      <w:r w:rsidRPr="00116248">
        <w:rPr>
          <w:bCs/>
          <w:iCs/>
        </w:rPr>
        <w:t xml:space="preserve">в </w:t>
      </w:r>
      <w:r w:rsidRPr="00116248">
        <w:t>границах земельного участка с кадастровым номером</w:t>
      </w:r>
      <w:r w:rsidRPr="00116248">
        <w:rPr>
          <w:bCs/>
        </w:rPr>
        <w:t xml:space="preserve"> </w:t>
      </w:r>
      <w:r w:rsidRPr="00116248">
        <w:rPr>
          <w:bCs/>
          <w:szCs w:val="24"/>
        </w:rPr>
        <w:t>54:35:021305:147</w:t>
      </w:r>
      <w:r w:rsidRPr="00116248">
        <w:rPr>
          <w:bCs/>
        </w:rPr>
        <w:t xml:space="preserve"> </w:t>
      </w:r>
      <w:r w:rsidRPr="00116248">
        <w:t xml:space="preserve">площадью </w:t>
      </w:r>
      <w:r w:rsidRPr="00116248">
        <w:rPr>
          <w:bCs/>
          <w:szCs w:val="24"/>
        </w:rPr>
        <w:t>0,0310 га,</w:t>
      </w:r>
      <w:r w:rsidRPr="00116248">
        <w:t xml:space="preserve"> расположенного по адресу: обл. Новосибирская, г. Новосибирск, </w:t>
      </w:r>
      <w:r w:rsidR="007E19A2" w:rsidRPr="00116248">
        <w:t>пер.</w:t>
      </w:r>
      <w:r w:rsidR="007E19A2">
        <w:t> </w:t>
      </w:r>
      <w:r w:rsidRPr="00116248">
        <w:t>Фабричный, 3</w:t>
      </w:r>
      <w:r w:rsidR="007E19A2">
        <w:t>б</w:t>
      </w:r>
      <w:r w:rsidRPr="00116248">
        <w:t xml:space="preserve"> в Железнодорожном районе (зона коммунальных и складских объектов</w:t>
      </w:r>
      <w:r w:rsidRPr="00116248">
        <w:rPr>
          <w:szCs w:val="24"/>
        </w:rPr>
        <w:t xml:space="preserve"> (П-2)</w:t>
      </w:r>
      <w:r>
        <w:rPr>
          <w:bCs/>
        </w:rPr>
        <w:t>);</w:t>
      </w:r>
    </w:p>
    <w:p w:rsidR="00374AEA" w:rsidRPr="00116248" w:rsidRDefault="00374AEA" w:rsidP="00374AEA">
      <w:pPr>
        <w:ind w:firstLine="708"/>
        <w:contextualSpacing/>
        <w:jc w:val="both"/>
        <w:outlineLvl w:val="0"/>
      </w:pPr>
      <w:proofErr w:type="gramStart"/>
      <w:r w:rsidRPr="00116248">
        <w:t>в части уменьшения минимального отступа от границ</w:t>
      </w:r>
      <w:r w:rsidRPr="00116248">
        <w:rPr>
          <w:szCs w:val="24"/>
        </w:rPr>
        <w:t xml:space="preserve"> </w:t>
      </w:r>
      <w:r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Pr="00116248">
        <w:rPr>
          <w:szCs w:val="24"/>
        </w:rPr>
        <w:t xml:space="preserve"> </w:t>
      </w:r>
      <w:r w:rsidRPr="00116248">
        <w:rPr>
          <w:bCs/>
          <w:szCs w:val="24"/>
        </w:rPr>
        <w:t xml:space="preserve">54:35:021305:147 площадью 0,0310 га, расположенного по адресу: </w:t>
      </w:r>
      <w:r w:rsidRPr="00116248">
        <w:t xml:space="preserve">обл. Новосибирская, г. Новосибирск, </w:t>
      </w:r>
      <w:r w:rsidR="007340FA" w:rsidRPr="00116248">
        <w:t>пер.</w:t>
      </w:r>
      <w:r w:rsidR="007340FA">
        <w:t xml:space="preserve"> </w:t>
      </w:r>
      <w:r w:rsidRPr="00116248">
        <w:t>Фабричный, 3</w:t>
      </w:r>
      <w:r w:rsidR="007340FA">
        <w:t>б</w:t>
      </w:r>
      <w:r w:rsidRPr="00116248">
        <w:t xml:space="preserve"> в Железнод</w:t>
      </w:r>
      <w:r w:rsidRPr="00116248">
        <w:t>о</w:t>
      </w:r>
      <w:r w:rsidRPr="00116248">
        <w:t>рожном районе (зона коммунальных и складских объектов</w:t>
      </w:r>
      <w:r w:rsidRPr="00116248">
        <w:rPr>
          <w:szCs w:val="24"/>
        </w:rPr>
        <w:t xml:space="preserve"> (П-2)</w:t>
      </w:r>
      <w:r w:rsidRPr="00116248">
        <w:rPr>
          <w:bCs/>
        </w:rPr>
        <w:t>)</w:t>
      </w:r>
      <w:r w:rsidRPr="00116248">
        <w:rPr>
          <w:szCs w:val="24"/>
        </w:rPr>
        <w:t xml:space="preserve">, </w:t>
      </w:r>
      <w:r w:rsidRPr="00116248">
        <w:rPr>
          <w:bCs/>
          <w:szCs w:val="24"/>
        </w:rPr>
        <w:t xml:space="preserve">с </w:t>
      </w:r>
      <w:r w:rsidRPr="00116248">
        <w:t>3 м до 0 м с северо-восточной,</w:t>
      </w:r>
      <w:r w:rsidRPr="00116248">
        <w:rPr>
          <w:szCs w:val="24"/>
        </w:rPr>
        <w:t xml:space="preserve"> с 3 м до 0,74 м</w:t>
      </w:r>
      <w:proofErr w:type="gramEnd"/>
      <w:r w:rsidRPr="00116248">
        <w:rPr>
          <w:szCs w:val="24"/>
        </w:rPr>
        <w:t xml:space="preserve"> с северо-западной и с 3 м до 1,8 м с юго-восточной сторон </w:t>
      </w:r>
      <w:r w:rsidRPr="00116248">
        <w:t>в габаритах объ</w:t>
      </w:r>
      <w:r>
        <w:t>екта капитального строительства.</w:t>
      </w:r>
    </w:p>
    <w:p w:rsidR="00452C9B" w:rsidRDefault="00374AEA" w:rsidP="00374AEA">
      <w:pPr>
        <w:contextualSpacing/>
        <w:jc w:val="both"/>
        <w:outlineLvl w:val="0"/>
      </w:pPr>
      <w:r>
        <w:rPr>
          <w:color w:val="000000"/>
        </w:rPr>
        <w:tab/>
      </w:r>
      <w:r w:rsidR="00A8387B">
        <w:rPr>
          <w:color w:val="000000"/>
        </w:rPr>
        <w:t>1.11.</w:t>
      </w:r>
      <w:r>
        <w:rPr>
          <w:lang w:val="en-US"/>
        </w:rPr>
        <w:t> </w:t>
      </w:r>
      <w:proofErr w:type="gramStart"/>
      <w:r>
        <w:t>Обществу с ограниченной ответственностью «</w:t>
      </w:r>
      <w:r w:rsidRPr="00374AEA">
        <w:t xml:space="preserve">Полезная </w:t>
      </w:r>
      <w:r>
        <w:t>площадь»</w:t>
      </w:r>
      <w:r w:rsidRPr="00374AEA">
        <w:t xml:space="preserve"> </w:t>
      </w:r>
      <w:r>
        <w:rPr>
          <w:color w:val="000000"/>
        </w:rPr>
        <w:t>(на основании заявления в связи с тем, что наличие инженерных сетей и инженерных сооружений являются неблагоприятными для застройки)</w:t>
      </w:r>
      <w:r w:rsidR="0054781B" w:rsidRPr="0054781B">
        <w:t xml:space="preserve"> </w:t>
      </w:r>
      <w:r w:rsidR="0054781B" w:rsidRPr="00116248">
        <w:t>в части уменьшения м</w:t>
      </w:r>
      <w:r w:rsidR="0054781B" w:rsidRPr="00116248">
        <w:t>и</w:t>
      </w:r>
      <w:r w:rsidR="0054781B" w:rsidRPr="00116248">
        <w:t>нимального отступа от границ</w:t>
      </w:r>
      <w:r w:rsidR="0054781B" w:rsidRPr="00116248">
        <w:rPr>
          <w:szCs w:val="24"/>
        </w:rPr>
        <w:t xml:space="preserve"> </w:t>
      </w:r>
      <w:r w:rsidR="0054781B" w:rsidRPr="00116248">
        <w:t>земельного участка, за пределами которого запрещено строительство зданий, строений, сооружений, с кадастровым номером</w:t>
      </w:r>
      <w:r w:rsidR="0054781B">
        <w:t xml:space="preserve"> </w:t>
      </w:r>
      <w:r w:rsidR="0054781B" w:rsidRPr="00116248">
        <w:rPr>
          <w:bCs/>
          <w:szCs w:val="24"/>
        </w:rPr>
        <w:t>54:35:</w:t>
      </w:r>
      <w:r w:rsidR="0054781B">
        <w:rPr>
          <w:bCs/>
          <w:szCs w:val="24"/>
        </w:rPr>
        <w:t>021006</w:t>
      </w:r>
      <w:r w:rsidR="0054781B" w:rsidRPr="00116248">
        <w:rPr>
          <w:bCs/>
          <w:szCs w:val="24"/>
        </w:rPr>
        <w:t>:</w:t>
      </w:r>
      <w:r w:rsidR="0054781B">
        <w:rPr>
          <w:bCs/>
          <w:szCs w:val="24"/>
        </w:rPr>
        <w:t>430</w:t>
      </w:r>
      <w:r w:rsidR="0054781B" w:rsidRPr="00116248">
        <w:rPr>
          <w:bCs/>
          <w:szCs w:val="24"/>
        </w:rPr>
        <w:t xml:space="preserve"> площадью 0,</w:t>
      </w:r>
      <w:r w:rsidR="0054781B">
        <w:rPr>
          <w:bCs/>
          <w:szCs w:val="24"/>
        </w:rPr>
        <w:t>1468 </w:t>
      </w:r>
      <w:r w:rsidR="0054781B" w:rsidRPr="00116248">
        <w:rPr>
          <w:bCs/>
          <w:szCs w:val="24"/>
        </w:rPr>
        <w:t xml:space="preserve">га, расположенного по адресу: </w:t>
      </w:r>
      <w:r w:rsidR="0054781B" w:rsidRPr="00116248">
        <w:t>обл. Новосибирская, г. Новосибирск</w:t>
      </w:r>
      <w:r w:rsidR="0054781B">
        <w:t>, ул. Железнодорожная</w:t>
      </w:r>
      <w:proofErr w:type="gramEnd"/>
      <w:r w:rsidR="0054781B">
        <w:t xml:space="preserve"> в Железнодорожном районе (зона делового, общественного и коммерческого назначения (ОД-1)),</w:t>
      </w:r>
      <w:r w:rsidR="0054781B" w:rsidRPr="009D7770">
        <w:t xml:space="preserve"> </w:t>
      </w:r>
      <w:r w:rsidR="0054781B">
        <w:t>с 3 м до 0 м с восточной стороны.</w:t>
      </w:r>
    </w:p>
    <w:p w:rsidR="00F91BA4" w:rsidRPr="00F91BA4" w:rsidRDefault="00F91BA4" w:rsidP="00F91BA4">
      <w:pPr>
        <w:jc w:val="both"/>
        <w:rPr>
          <w:bCs/>
        </w:rPr>
      </w:pPr>
      <w:r>
        <w:tab/>
        <w:t>1.12. </w:t>
      </w:r>
      <w:proofErr w:type="gramStart"/>
      <w:r w:rsidR="00DB3139" w:rsidRPr="00DB3139">
        <w:rPr>
          <w:bCs/>
        </w:rPr>
        <w:t>Муниципальному</w:t>
      </w:r>
      <w:r w:rsidR="00DB3139">
        <w:rPr>
          <w:bCs/>
        </w:rPr>
        <w:t xml:space="preserve"> </w:t>
      </w:r>
      <w:r w:rsidR="00DB3139" w:rsidRPr="00DB3139">
        <w:rPr>
          <w:bCs/>
        </w:rPr>
        <w:t>казенному</w:t>
      </w:r>
      <w:r w:rsidRPr="00125EDD">
        <w:rPr>
          <w:bCs/>
        </w:rPr>
        <w:t xml:space="preserve"> учреждени</w:t>
      </w:r>
      <w:r w:rsidR="00DB3139">
        <w:rPr>
          <w:bCs/>
        </w:rPr>
        <w:t xml:space="preserve">ю города </w:t>
      </w:r>
      <w:r>
        <w:rPr>
          <w:bCs/>
        </w:rPr>
        <w:t>Новосибирск</w:t>
      </w:r>
      <w:r w:rsidR="00DB3139">
        <w:rPr>
          <w:bCs/>
        </w:rPr>
        <w:t>а</w:t>
      </w:r>
      <w:r>
        <w:rPr>
          <w:bCs/>
        </w:rPr>
        <w:t xml:space="preserve"> </w:t>
      </w:r>
      <w:r w:rsidRPr="00125EDD">
        <w:rPr>
          <w:bCs/>
        </w:rPr>
        <w:t xml:space="preserve">«Управление </w:t>
      </w:r>
      <w:r w:rsidR="00DB3139">
        <w:rPr>
          <w:bCs/>
        </w:rPr>
        <w:t>дорожного с</w:t>
      </w:r>
      <w:r w:rsidRPr="00125EDD">
        <w:rPr>
          <w:bCs/>
        </w:rPr>
        <w:t>троительства»</w:t>
      </w:r>
      <w:r w:rsidRPr="00125EDD">
        <w:t xml:space="preserve"> (на основании заявления в связи с небл</w:t>
      </w:r>
      <w:r w:rsidRPr="00125EDD">
        <w:t>а</w:t>
      </w:r>
      <w:r w:rsidRPr="00125EDD">
        <w:t>гоприятным для застройки наличием инженерных сетей</w:t>
      </w:r>
      <w:r w:rsidRPr="00125EDD">
        <w:rPr>
          <w:bCs/>
        </w:rPr>
        <w:t>)</w:t>
      </w:r>
      <w:r w:rsidRPr="00125EDD">
        <w:t xml:space="preserve"> </w:t>
      </w:r>
      <w:r w:rsidR="005C4143" w:rsidRPr="00125EDD">
        <w:t xml:space="preserve">в части уменьшения минимального процента застройки с </w:t>
      </w:r>
      <w:r w:rsidR="005C4143">
        <w:t>10</w:t>
      </w:r>
      <w:r w:rsidR="005C4143" w:rsidRPr="00125EDD">
        <w:t> % до 1</w:t>
      </w:r>
      <w:r w:rsidR="005C4143">
        <w:t>,8 </w:t>
      </w:r>
      <w:r w:rsidR="005C4143" w:rsidRPr="00125EDD">
        <w:t>% в границах земельного участка с кадастровым номером</w:t>
      </w:r>
      <w:r w:rsidRPr="00F91BA4">
        <w:t xml:space="preserve"> 54:35:091885:311 </w:t>
      </w:r>
      <w:r w:rsidRPr="00F91BA4">
        <w:rPr>
          <w:bCs/>
        </w:rPr>
        <w:t>площадью</w:t>
      </w:r>
      <w:r w:rsidRPr="00F91BA4">
        <w:t xml:space="preserve"> 0,</w:t>
      </w:r>
      <w:r w:rsidR="005C4143">
        <w:t>2194 </w:t>
      </w:r>
      <w:r w:rsidRPr="00F91BA4">
        <w:rPr>
          <w:bCs/>
        </w:rPr>
        <w:t>га,</w:t>
      </w:r>
      <w:r w:rsidRPr="00125EDD">
        <w:rPr>
          <w:bCs/>
        </w:rPr>
        <w:t xml:space="preserve"> </w:t>
      </w:r>
      <w:r w:rsidRPr="00125EDD">
        <w:t>расположенного по адресу: обл. Новосибирская, г. Новосибирск,</w:t>
      </w:r>
      <w:r w:rsidRPr="00125EDD">
        <w:rPr>
          <w:bCs/>
        </w:rPr>
        <w:t xml:space="preserve"> </w:t>
      </w:r>
      <w:r w:rsidRPr="00F91BA4">
        <w:t>ул.</w:t>
      </w:r>
      <w:r w:rsidR="005C4143">
        <w:t> </w:t>
      </w:r>
      <w:r w:rsidRPr="00F91BA4">
        <w:t>Приморская в Советском ра</w:t>
      </w:r>
      <w:r w:rsidRPr="00F91BA4">
        <w:t>й</w:t>
      </w:r>
      <w:r w:rsidRPr="00F91BA4">
        <w:t>оне</w:t>
      </w:r>
      <w:r w:rsidRPr="00125EDD">
        <w:t xml:space="preserve"> (зона </w:t>
      </w:r>
      <w:r w:rsidR="005C4143">
        <w:t>отдыха и оздоровления</w:t>
      </w:r>
      <w:proofErr w:type="gramEnd"/>
      <w:r w:rsidRPr="00125EDD">
        <w:rPr>
          <w:bCs/>
        </w:rPr>
        <w:t xml:space="preserve"> (</w:t>
      </w:r>
      <w:proofErr w:type="gramStart"/>
      <w:r w:rsidR="005C4143">
        <w:rPr>
          <w:bCs/>
        </w:rPr>
        <w:t>Р-3)).</w:t>
      </w:r>
      <w:proofErr w:type="gramEnd"/>
    </w:p>
    <w:p w:rsidR="009A0191" w:rsidRDefault="009A0191" w:rsidP="00452C9B">
      <w:pPr>
        <w:jc w:val="both"/>
      </w:pPr>
      <w:r>
        <w:tab/>
        <w:t xml:space="preserve">2. Комиссии по подготовке проекта правил землепользования и застройки города Новосибирска провести </w:t>
      </w:r>
      <w:r w:rsidR="00EB233F">
        <w:t>1</w:t>
      </w:r>
      <w:r w:rsidR="0054781B">
        <w:t>6</w:t>
      </w:r>
      <w:r w:rsidR="00EB233F">
        <w:t>.04.2015</w:t>
      </w:r>
      <w:r>
        <w:t xml:space="preserve"> в </w:t>
      </w:r>
      <w:r w:rsidR="00D41CE8">
        <w:t>16</w:t>
      </w:r>
      <w:r w:rsidR="007340FA">
        <w:t>.</w:t>
      </w:r>
      <w:r w:rsidR="00D41CE8">
        <w:t xml:space="preserve">00 </w:t>
      </w:r>
      <w:r>
        <w:t>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убличные слушания по адресу: </w:t>
      </w:r>
      <w:r w:rsidR="00EB233F">
        <w:t>630091, г. Новосибирск, Красный проспект, 50, кабинет 409</w:t>
      </w:r>
      <w:r w:rsidR="007340FA">
        <w:t>.</w:t>
      </w:r>
    </w:p>
    <w:p w:rsidR="009A0191" w:rsidRDefault="009A0191" w:rsidP="00452C9B">
      <w:pPr>
        <w:widowControl/>
        <w:autoSpaceDE w:val="0"/>
        <w:autoSpaceDN w:val="0"/>
        <w:adjustRightInd w:val="0"/>
        <w:ind w:firstLine="709"/>
        <w:jc w:val="both"/>
      </w:pPr>
      <w:r>
        <w:t xml:space="preserve">3. Определить местонахождение комиссии по подготовке проекта правил землепользования и </w:t>
      </w:r>
      <w:proofErr w:type="gramStart"/>
      <w:r>
        <w:t>застройки города</w:t>
      </w:r>
      <w:proofErr w:type="gramEnd"/>
      <w:r>
        <w:t xml:space="preserve"> Новосибирска по адресу: 630091, </w:t>
      </w:r>
      <w:r>
        <w:lastRenderedPageBreak/>
        <w:t>г.</w:t>
      </w:r>
      <w:r w:rsidR="00C10D6B">
        <w:t> </w:t>
      </w:r>
      <w:r>
        <w:t xml:space="preserve">Новосибирск, Красный проспект, 50, кабинет 504, адрес электронной почты: </w:t>
      </w:r>
      <w:proofErr w:type="spellStart"/>
      <w:r>
        <w:t>espasskaya@admnsk.ru</w:t>
      </w:r>
      <w:proofErr w:type="spellEnd"/>
      <w:r>
        <w:t>, контактный телефон 227-54-48.</w:t>
      </w:r>
    </w:p>
    <w:p w:rsidR="009A0191" w:rsidRDefault="009A0191" w:rsidP="00452C9B">
      <w:pPr>
        <w:widowControl/>
        <w:autoSpaceDE w:val="0"/>
        <w:autoSpaceDN w:val="0"/>
        <w:adjustRightInd w:val="0"/>
        <w:ind w:firstLine="709"/>
        <w:jc w:val="both"/>
      </w:pPr>
      <w:r>
        <w:t>4. </w:t>
      </w:r>
      <w:proofErr w:type="gramStart"/>
      <w:r>
        <w:t>Предложить гражданам, проживающим в пределах соответствующей те</w:t>
      </w:r>
      <w:r>
        <w:t>р</w:t>
      </w:r>
      <w:r>
        <w:t>риториальной зоны, правообладателям земельных участков, имеющих общие границы с земельным участком, применительно к которому запрашивается ра</w:t>
      </w:r>
      <w:r>
        <w:t>з</w:t>
      </w:r>
      <w:r>
        <w:t>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</w:t>
      </w:r>
      <w:r>
        <w:t>а</w:t>
      </w:r>
      <w:r>
        <w:t>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>
        <w:t xml:space="preserve"> проведения публичных слушаний направить в комиссию по подготовке пр</w:t>
      </w:r>
      <w:r>
        <w:t>о</w:t>
      </w:r>
      <w:r>
        <w:t xml:space="preserve">екта правил землепользования и застройки города Новосибирска свои предложения по </w:t>
      </w:r>
      <w:proofErr w:type="gramStart"/>
      <w:r>
        <w:t>внесенным</w:t>
      </w:r>
      <w:proofErr w:type="gramEnd"/>
      <w:r>
        <w:t xml:space="preserve"> на публичные слушания предоставления разрешений на отклонение от предельных параметров разрешенного строительства, реконс</w:t>
      </w:r>
      <w:r>
        <w:t>т</w:t>
      </w:r>
      <w:r>
        <w:t>рукции объектов капитального строительства.</w:t>
      </w:r>
      <w:r w:rsidR="005C4587">
        <w:t xml:space="preserve"> </w:t>
      </w:r>
      <w:proofErr w:type="gramStart"/>
      <w:r w:rsidR="005C4587">
        <w:t xml:space="preserve">Предложения по вопросам, вынесенным на слушания, могут быть представлены в комиссию по подготовке проекта правил землепользования и застройки города Новосибирска по истечении указанного срока, но не позднее трех дней со дня проведения </w:t>
      </w:r>
      <w:r w:rsidR="00E466D6">
        <w:t xml:space="preserve">публичных </w:t>
      </w:r>
      <w:r w:rsidR="005C4587">
        <w:t>слуш</w:t>
      </w:r>
      <w:r w:rsidR="005C4587">
        <w:t>а</w:t>
      </w:r>
      <w:r w:rsidR="005C4587">
        <w:t>ний, указанные предложения не подлежат анализу экспертами, но могут быть учтены при принятии решения по вопросам, вынесенным на слушания.</w:t>
      </w:r>
      <w:proofErr w:type="gramEnd"/>
    </w:p>
    <w:p w:rsidR="00A47570" w:rsidRDefault="00A47570" w:rsidP="00A47570">
      <w:pPr>
        <w:ind w:firstLine="708"/>
        <w:jc w:val="both"/>
      </w:pPr>
      <w:r>
        <w:t xml:space="preserve">5. Департаменту строительства и архитектуры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и информационное сообщение о проведении публи</w:t>
      </w:r>
      <w:r>
        <w:t>ч</w:t>
      </w:r>
      <w:r>
        <w:t xml:space="preserve">ных слушаний на официальном сайте города Новосибирска в информационно-телекоммуникационной сети «Интернет». </w:t>
      </w:r>
    </w:p>
    <w:p w:rsidR="00A47570" w:rsidRDefault="00A47570" w:rsidP="00A47570">
      <w:pPr>
        <w:jc w:val="both"/>
      </w:pPr>
      <w:r>
        <w:tab/>
        <w:t>6.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>
        <w:t>о</w:t>
      </w:r>
      <w:r>
        <w:t>ведении публичных слушаний.</w:t>
      </w:r>
    </w:p>
    <w:p w:rsidR="00A47570" w:rsidRDefault="00A47570" w:rsidP="00A47570">
      <w:pPr>
        <w:jc w:val="both"/>
      </w:pPr>
      <w:r>
        <w:tab/>
        <w:t>7. 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9A0191" w:rsidTr="007340FA">
        <w:tc>
          <w:tcPr>
            <w:tcW w:w="6941" w:type="dxa"/>
          </w:tcPr>
          <w:p w:rsidR="009A0191" w:rsidRDefault="009A0191">
            <w:pPr>
              <w:widowControl/>
              <w:spacing w:before="600"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9A0191" w:rsidRDefault="0054781B" w:rsidP="0054781B">
            <w:pPr>
              <w:pStyle w:val="7"/>
              <w:spacing w:before="0"/>
              <w:jc w:val="right"/>
            </w:pPr>
            <w:r>
              <w:t>А</w:t>
            </w:r>
            <w:r w:rsidR="009A0191">
              <w:t xml:space="preserve">. </w:t>
            </w:r>
            <w:r>
              <w:t>Е</w:t>
            </w:r>
            <w:r w:rsidR="009A0191">
              <w:t xml:space="preserve">. </w:t>
            </w:r>
            <w:r>
              <w:t>Локоть</w:t>
            </w:r>
          </w:p>
        </w:tc>
      </w:tr>
    </w:tbl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7340FA" w:rsidRDefault="007340FA" w:rsidP="007340FA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2275069</w:t>
      </w:r>
    </w:p>
    <w:p w:rsidR="000C4A8B" w:rsidRPr="009A0191" w:rsidRDefault="007340FA" w:rsidP="007340FA">
      <w:proofErr w:type="spellStart"/>
      <w:r>
        <w:rPr>
          <w:sz w:val="24"/>
          <w:szCs w:val="24"/>
        </w:rPr>
        <w:t>ГУАиГ</w:t>
      </w:r>
      <w:proofErr w:type="spellEnd"/>
    </w:p>
    <w:sectPr w:rsidR="000C4A8B" w:rsidRPr="009A0191" w:rsidSect="007E19A2">
      <w:headerReference w:type="default" r:id="rId8"/>
      <w:pgSz w:w="11906" w:h="16838" w:code="9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A2" w:rsidRDefault="007E19A2" w:rsidP="002C0E71">
      <w:r>
        <w:separator/>
      </w:r>
    </w:p>
  </w:endnote>
  <w:endnote w:type="continuationSeparator" w:id="0">
    <w:p w:rsidR="007E19A2" w:rsidRDefault="007E19A2" w:rsidP="002C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A2" w:rsidRDefault="007E19A2" w:rsidP="002C0E71">
      <w:r>
        <w:separator/>
      </w:r>
    </w:p>
  </w:footnote>
  <w:footnote w:type="continuationSeparator" w:id="0">
    <w:p w:rsidR="007E19A2" w:rsidRDefault="007E19A2" w:rsidP="002C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71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19A2" w:rsidRPr="007E19A2" w:rsidRDefault="00CE492E">
        <w:pPr>
          <w:pStyle w:val="a6"/>
          <w:jc w:val="center"/>
          <w:rPr>
            <w:sz w:val="24"/>
            <w:szCs w:val="24"/>
          </w:rPr>
        </w:pPr>
        <w:r w:rsidRPr="007E19A2">
          <w:rPr>
            <w:sz w:val="24"/>
            <w:szCs w:val="24"/>
          </w:rPr>
          <w:fldChar w:fldCharType="begin"/>
        </w:r>
        <w:r w:rsidR="007E19A2" w:rsidRPr="007E19A2">
          <w:rPr>
            <w:sz w:val="24"/>
            <w:szCs w:val="24"/>
          </w:rPr>
          <w:instrText xml:space="preserve"> PAGE   \* MERGEFORMAT </w:instrText>
        </w:r>
        <w:r w:rsidRPr="007E19A2">
          <w:rPr>
            <w:sz w:val="24"/>
            <w:szCs w:val="24"/>
          </w:rPr>
          <w:fldChar w:fldCharType="separate"/>
        </w:r>
        <w:r w:rsidR="006467F3">
          <w:rPr>
            <w:noProof/>
            <w:sz w:val="24"/>
            <w:szCs w:val="24"/>
          </w:rPr>
          <w:t>5</w:t>
        </w:r>
        <w:r w:rsidRPr="007E19A2">
          <w:rPr>
            <w:sz w:val="24"/>
            <w:szCs w:val="24"/>
          </w:rPr>
          <w:fldChar w:fldCharType="end"/>
        </w:r>
      </w:p>
    </w:sdtContent>
  </w:sdt>
  <w:p w:rsidR="007E19A2" w:rsidRDefault="007E19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B8B32B7"/>
    <w:multiLevelType w:val="hybridMultilevel"/>
    <w:tmpl w:val="4A9A6BDC"/>
    <w:lvl w:ilvl="0" w:tplc="218C5F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A0191"/>
    <w:rsid w:val="000525B9"/>
    <w:rsid w:val="000C4A8B"/>
    <w:rsid w:val="000E3D43"/>
    <w:rsid w:val="00142F22"/>
    <w:rsid w:val="001747FB"/>
    <w:rsid w:val="00176A16"/>
    <w:rsid w:val="001B5517"/>
    <w:rsid w:val="001C4A24"/>
    <w:rsid w:val="001E053B"/>
    <w:rsid w:val="001E50A2"/>
    <w:rsid w:val="00205CAD"/>
    <w:rsid w:val="00223293"/>
    <w:rsid w:val="00227DC2"/>
    <w:rsid w:val="00245DCC"/>
    <w:rsid w:val="002477F7"/>
    <w:rsid w:val="00276031"/>
    <w:rsid w:val="002C0E71"/>
    <w:rsid w:val="003324B4"/>
    <w:rsid w:val="003564C9"/>
    <w:rsid w:val="00374AEA"/>
    <w:rsid w:val="003908B7"/>
    <w:rsid w:val="003A30AB"/>
    <w:rsid w:val="003A79DA"/>
    <w:rsid w:val="003B323B"/>
    <w:rsid w:val="0043704A"/>
    <w:rsid w:val="004506D6"/>
    <w:rsid w:val="00452C9B"/>
    <w:rsid w:val="00490CD0"/>
    <w:rsid w:val="004915A3"/>
    <w:rsid w:val="004C3F8B"/>
    <w:rsid w:val="004E6389"/>
    <w:rsid w:val="00501A6C"/>
    <w:rsid w:val="0054781B"/>
    <w:rsid w:val="00556F5C"/>
    <w:rsid w:val="0059770F"/>
    <w:rsid w:val="005A6ED3"/>
    <w:rsid w:val="005B2818"/>
    <w:rsid w:val="005C4143"/>
    <w:rsid w:val="005C4587"/>
    <w:rsid w:val="005D5DD0"/>
    <w:rsid w:val="00612EF8"/>
    <w:rsid w:val="00616AEC"/>
    <w:rsid w:val="00631EBF"/>
    <w:rsid w:val="006467F3"/>
    <w:rsid w:val="00660B91"/>
    <w:rsid w:val="00682887"/>
    <w:rsid w:val="006A1117"/>
    <w:rsid w:val="006C4221"/>
    <w:rsid w:val="007340FA"/>
    <w:rsid w:val="0073652B"/>
    <w:rsid w:val="00740D95"/>
    <w:rsid w:val="00761B95"/>
    <w:rsid w:val="007656B1"/>
    <w:rsid w:val="007B0011"/>
    <w:rsid w:val="007D1F77"/>
    <w:rsid w:val="007D4E36"/>
    <w:rsid w:val="007E19A2"/>
    <w:rsid w:val="007F64F9"/>
    <w:rsid w:val="00840578"/>
    <w:rsid w:val="008C646E"/>
    <w:rsid w:val="009A0191"/>
    <w:rsid w:val="009D7770"/>
    <w:rsid w:val="009F2FE4"/>
    <w:rsid w:val="009F770F"/>
    <w:rsid w:val="009F7CF1"/>
    <w:rsid w:val="00A21451"/>
    <w:rsid w:val="00A37393"/>
    <w:rsid w:val="00A44845"/>
    <w:rsid w:val="00A4595E"/>
    <w:rsid w:val="00A47570"/>
    <w:rsid w:val="00A8387B"/>
    <w:rsid w:val="00AB7BA1"/>
    <w:rsid w:val="00AE2246"/>
    <w:rsid w:val="00AF1AE6"/>
    <w:rsid w:val="00AF7986"/>
    <w:rsid w:val="00B10CB1"/>
    <w:rsid w:val="00B5243F"/>
    <w:rsid w:val="00B532E2"/>
    <w:rsid w:val="00B61A8E"/>
    <w:rsid w:val="00B95E60"/>
    <w:rsid w:val="00C10D6B"/>
    <w:rsid w:val="00C24C8C"/>
    <w:rsid w:val="00C378BA"/>
    <w:rsid w:val="00C83411"/>
    <w:rsid w:val="00CA2C92"/>
    <w:rsid w:val="00CA4F9E"/>
    <w:rsid w:val="00CC032D"/>
    <w:rsid w:val="00CE492E"/>
    <w:rsid w:val="00D41CE8"/>
    <w:rsid w:val="00D62C69"/>
    <w:rsid w:val="00D91A43"/>
    <w:rsid w:val="00DB3139"/>
    <w:rsid w:val="00DF75CD"/>
    <w:rsid w:val="00E11BA5"/>
    <w:rsid w:val="00E42218"/>
    <w:rsid w:val="00E466D6"/>
    <w:rsid w:val="00E50FDA"/>
    <w:rsid w:val="00E60967"/>
    <w:rsid w:val="00E60A47"/>
    <w:rsid w:val="00EB233F"/>
    <w:rsid w:val="00EC5C64"/>
    <w:rsid w:val="00ED0A2F"/>
    <w:rsid w:val="00EE08D8"/>
    <w:rsid w:val="00EF58A5"/>
    <w:rsid w:val="00F02472"/>
    <w:rsid w:val="00F46F0F"/>
    <w:rsid w:val="00F9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A0191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A0191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9A0191"/>
    <w:pPr>
      <w:keepNext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qFormat/>
    <w:rsid w:val="009A0191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A0191"/>
    <w:pPr>
      <w:spacing w:before="720" w:line="240" w:lineRule="atLeast"/>
      <w:ind w:firstLine="709"/>
      <w:jc w:val="both"/>
    </w:pPr>
  </w:style>
  <w:style w:type="paragraph" w:styleId="a4">
    <w:name w:val="Body Text"/>
    <w:basedOn w:val="a"/>
    <w:link w:val="a5"/>
    <w:rsid w:val="009A0191"/>
  </w:style>
  <w:style w:type="character" w:customStyle="1" w:styleId="a5">
    <w:name w:val="Основной текст Знак"/>
    <w:basedOn w:val="a0"/>
    <w:link w:val="a4"/>
    <w:rsid w:val="009A0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2C0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E71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rsid w:val="002C0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0E7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Спасская Елена Владимировна</dc:creator>
  <cp:lastModifiedBy>nnsoboleva</cp:lastModifiedBy>
  <cp:revision>26</cp:revision>
  <dcterms:created xsi:type="dcterms:W3CDTF">2015-03-18T11:39:00Z</dcterms:created>
  <dcterms:modified xsi:type="dcterms:W3CDTF">2015-04-01T11:51:00Z</dcterms:modified>
</cp:coreProperties>
</file>